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衡阳市二中</w:t>
      </w:r>
    </w:p>
    <w:p>
      <w:pPr>
        <w:spacing w:line="600" w:lineRule="exact"/>
        <w:jc w:val="both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开展“五项管理”专项督导</w:t>
      </w: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工作方案</w:t>
      </w:r>
    </w:p>
    <w:p>
      <w:pPr>
        <w:spacing w:line="600" w:lineRule="exact"/>
        <w:rPr>
          <w:b/>
          <w:bCs/>
          <w:sz w:val="32"/>
          <w:szCs w:val="32"/>
        </w:rPr>
      </w:pPr>
    </w:p>
    <w:p>
      <w:pPr>
        <w:spacing w:line="600" w:lineRule="exact"/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为了全面贯彻落实国家关于加强中小学生作业、睡眠、手机、读物、体质管理（简称“五项管理”）要求，集中整治当前 “五项管理”面临的突出问题和乱象，进一步规范办学行为，推动中小学完善立德树人长效机制，促进学生身心健康和全面发展，根据湖南省教育督导委员会办公室印发的《湖南省组织责任督学开展“五项管理”督导工作方案》（湘教督办【2021】15号）文件精神，</w:t>
      </w:r>
      <w:r>
        <w:rPr>
          <w:rFonts w:hint="eastAsia"/>
          <w:sz w:val="32"/>
          <w:szCs w:val="32"/>
          <w:lang w:eastAsia="zh-CN"/>
        </w:rPr>
        <w:t>我校督导室特制定专项督导工作方案，</w:t>
      </w:r>
      <w:r>
        <w:rPr>
          <w:rFonts w:hint="eastAsia"/>
          <w:sz w:val="32"/>
          <w:szCs w:val="32"/>
        </w:rPr>
        <w:t>有关工作安排如下：</w:t>
      </w:r>
    </w:p>
    <w:p>
      <w:pPr>
        <w:spacing w:line="600" w:lineRule="exact"/>
        <w:ind w:firstLine="624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一、督导内容</w:t>
      </w:r>
    </w:p>
    <w:p>
      <w:pPr>
        <w:spacing w:line="600" w:lineRule="exact"/>
        <w:ind w:firstLine="624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（一）手机管理方面。</w:t>
      </w:r>
      <w:r>
        <w:rPr>
          <w:rFonts w:hint="eastAsia"/>
          <w:sz w:val="32"/>
          <w:szCs w:val="32"/>
        </w:rPr>
        <w:t>是否对学生带手机入校园进行管理，是否建立学生手机校园内统一保管制度，是否对用手机布置或完成作业行为进行管控，是否对学生使用手机进行教育引导等情况。</w:t>
      </w:r>
    </w:p>
    <w:p>
      <w:pPr>
        <w:spacing w:line="600" w:lineRule="exact"/>
        <w:ind w:firstLine="624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（二）睡眠管理方面。</w:t>
      </w:r>
      <w:r>
        <w:rPr>
          <w:rFonts w:hint="eastAsia"/>
          <w:sz w:val="32"/>
          <w:szCs w:val="32"/>
        </w:rPr>
        <w:t>落实中小学上午上课时间规定，建立学生按时就寝制度，管控校外培训时间及培训内容，加强网课平台和网络游戏监管，开展学生睡眠监测等情况。</w:t>
      </w:r>
    </w:p>
    <w:p>
      <w:pPr>
        <w:spacing w:line="600" w:lineRule="exact"/>
        <w:ind w:firstLine="624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（三）读物管理方面。</w:t>
      </w:r>
      <w:r>
        <w:rPr>
          <w:rFonts w:hint="eastAsia"/>
          <w:sz w:val="32"/>
          <w:szCs w:val="32"/>
        </w:rPr>
        <w:t>课外读物进校园管理，校园推荐图书质量把关，校园内销售课外读物行为管控，严禁强制或变相强制学生购买课外读物等情况。</w:t>
      </w:r>
    </w:p>
    <w:p>
      <w:pPr>
        <w:spacing w:line="600" w:lineRule="exact"/>
        <w:ind w:firstLine="624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（四）作业管理方面。</w:t>
      </w:r>
      <w:r>
        <w:rPr>
          <w:rFonts w:hint="eastAsia"/>
          <w:sz w:val="32"/>
          <w:szCs w:val="32"/>
        </w:rPr>
        <w:t>严控书面作业量、教师指导学生作业、批改学生作业等情况。</w:t>
      </w:r>
    </w:p>
    <w:p>
      <w:pPr>
        <w:spacing w:line="600" w:lineRule="exact"/>
        <w:ind w:firstLine="624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（五）体质管理方面。</w:t>
      </w:r>
      <w:r>
        <w:rPr>
          <w:rFonts w:hint="eastAsia"/>
          <w:sz w:val="32"/>
          <w:szCs w:val="32"/>
        </w:rPr>
        <w:t>开设体育与健康课程、落实大课间体育活动及每天锻炼1小时制度、学生近视眼防控、落实体质健康测试制度等情况。</w:t>
      </w:r>
    </w:p>
    <w:p>
      <w:pPr>
        <w:spacing w:line="600" w:lineRule="exact"/>
        <w:ind w:firstLine="624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二、工作要求</w:t>
      </w:r>
    </w:p>
    <w:p>
      <w:pPr>
        <w:spacing w:line="600" w:lineRule="exact"/>
        <w:ind w:firstLine="624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（一）严密组织部署。</w:t>
      </w:r>
      <w:r>
        <w:rPr>
          <w:rFonts w:hint="eastAsia"/>
          <w:b/>
          <w:bCs/>
          <w:sz w:val="32"/>
          <w:szCs w:val="32"/>
          <w:lang w:eastAsia="zh-CN"/>
        </w:rPr>
        <w:t>各处室</w:t>
      </w:r>
      <w:r>
        <w:rPr>
          <w:rFonts w:hint="eastAsia"/>
          <w:sz w:val="32"/>
          <w:szCs w:val="32"/>
        </w:rPr>
        <w:t>必</w:t>
      </w:r>
      <w:r>
        <w:rPr>
          <w:rFonts w:hint="eastAsia"/>
          <w:sz w:val="32"/>
          <w:szCs w:val="32"/>
          <w:lang w:eastAsia="zh-CN"/>
        </w:rPr>
        <w:t>须</w:t>
      </w:r>
      <w:r>
        <w:rPr>
          <w:rFonts w:hint="eastAsia"/>
          <w:sz w:val="32"/>
          <w:szCs w:val="32"/>
        </w:rPr>
        <w:t>高度重视，切实提高思想认识，全面领会“五项管理”的精神实质，结合党史学习教育，聚焦解决人民群众急难愁盼问题。各</w:t>
      </w:r>
      <w:r>
        <w:rPr>
          <w:rFonts w:hint="eastAsia"/>
          <w:sz w:val="32"/>
          <w:szCs w:val="32"/>
          <w:lang w:eastAsia="zh-CN"/>
        </w:rPr>
        <w:t>处室和年级组要联合</w:t>
      </w:r>
      <w:r>
        <w:rPr>
          <w:rFonts w:hint="eastAsia"/>
          <w:sz w:val="32"/>
          <w:szCs w:val="32"/>
        </w:rPr>
        <w:t>成立专项工作小组（工作小组成员须有家长代表参加），周密制定实施计划，明确任务分工，强化责任落实，确保</w:t>
      </w:r>
      <w:r>
        <w:rPr>
          <w:rFonts w:hint="eastAsia"/>
          <w:sz w:val="32"/>
          <w:szCs w:val="32"/>
          <w:lang w:eastAsia="zh-CN"/>
        </w:rPr>
        <w:t>我</w:t>
      </w:r>
      <w:r>
        <w:rPr>
          <w:rFonts w:hint="eastAsia"/>
          <w:sz w:val="32"/>
          <w:szCs w:val="32"/>
        </w:rPr>
        <w:t>校“五项管理”督导工作落到实处。</w:t>
      </w:r>
    </w:p>
    <w:p>
      <w:pPr>
        <w:spacing w:line="600" w:lineRule="exact"/>
        <w:ind w:firstLine="624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（二）加强宣传力度。</w:t>
      </w:r>
      <w:r>
        <w:rPr>
          <w:rFonts w:hint="eastAsia"/>
          <w:b/>
          <w:bCs/>
          <w:sz w:val="32"/>
          <w:szCs w:val="32"/>
          <w:lang w:eastAsia="zh-CN"/>
        </w:rPr>
        <w:t>我</w:t>
      </w:r>
      <w:r>
        <w:rPr>
          <w:rFonts w:hint="eastAsia"/>
          <w:sz w:val="32"/>
          <w:szCs w:val="32"/>
        </w:rPr>
        <w:t>校要组织全体教职员工认真学习教育部“五项管理”督导内容和相关要求。</w:t>
      </w:r>
      <w:r>
        <w:rPr>
          <w:rFonts w:hint="eastAsia"/>
          <w:sz w:val="32"/>
          <w:szCs w:val="32"/>
          <w:lang w:eastAsia="zh-CN"/>
        </w:rPr>
        <w:t>省市</w:t>
      </w:r>
      <w:r>
        <w:rPr>
          <w:rFonts w:hint="eastAsia"/>
          <w:sz w:val="32"/>
          <w:szCs w:val="32"/>
        </w:rPr>
        <w:t>督导文件须在本校官网首页公示，为便于社会各界了解和支持督导工作，</w:t>
      </w:r>
      <w:r>
        <w:rPr>
          <w:rFonts w:hint="eastAsia"/>
          <w:sz w:val="32"/>
          <w:szCs w:val="32"/>
          <w:lang w:eastAsia="zh-CN"/>
        </w:rPr>
        <w:t>我校</w:t>
      </w:r>
      <w:r>
        <w:rPr>
          <w:rFonts w:hint="eastAsia"/>
          <w:sz w:val="32"/>
          <w:szCs w:val="32"/>
        </w:rPr>
        <w:t>督导室设立家长和学生举报电话：0734—</w:t>
      </w:r>
      <w:r>
        <w:rPr>
          <w:rFonts w:hint="eastAsia"/>
          <w:sz w:val="32"/>
          <w:szCs w:val="32"/>
          <w:lang w:val="en-US" w:eastAsia="zh-CN"/>
        </w:rPr>
        <w:t>8202769</w:t>
      </w:r>
      <w:r>
        <w:rPr>
          <w:rFonts w:hint="eastAsia"/>
          <w:sz w:val="32"/>
          <w:szCs w:val="32"/>
        </w:rPr>
        <w:t>。</w:t>
      </w:r>
    </w:p>
    <w:p>
      <w:pPr>
        <w:spacing w:line="600" w:lineRule="exact"/>
        <w:ind w:firstLine="624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（三）开展全面自查。</w:t>
      </w:r>
      <w:r>
        <w:rPr>
          <w:rFonts w:hint="eastAsia"/>
          <w:sz w:val="32"/>
          <w:szCs w:val="32"/>
        </w:rPr>
        <w:t>学校要以“五项管理”督导内容为指引，结合不同教育阶段特点，有重点、有针对性开展全面自查。要认真研究分析“五项管理”在不同学段学生、学校和家庭、课业和培训、学期和假期、线上和线下等表现出的不同特点和规律，对标对表查找问题。要避免对常规教育教学秩序及特定群体形成不必要的干扰。督导</w:t>
      </w:r>
      <w:r>
        <w:rPr>
          <w:rFonts w:hint="eastAsia"/>
          <w:sz w:val="32"/>
          <w:szCs w:val="32"/>
          <w:lang w:eastAsia="zh-CN"/>
        </w:rPr>
        <w:t>室</w:t>
      </w:r>
      <w:r>
        <w:rPr>
          <w:rFonts w:hint="eastAsia"/>
          <w:sz w:val="32"/>
          <w:szCs w:val="32"/>
        </w:rPr>
        <w:t>要加强工作联络、协调、督办，推动工作任务顺利完成。</w:t>
      </w:r>
    </w:p>
    <w:p>
      <w:pPr>
        <w:spacing w:line="600" w:lineRule="exact"/>
        <w:ind w:firstLine="624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（四）认真实施整改。</w:t>
      </w:r>
      <w:r>
        <w:rPr>
          <w:rFonts w:hint="eastAsia"/>
          <w:b/>
          <w:bCs/>
          <w:sz w:val="32"/>
          <w:szCs w:val="32"/>
          <w:lang w:eastAsia="zh-CN"/>
        </w:rPr>
        <w:t>学</w:t>
      </w:r>
      <w:r>
        <w:rPr>
          <w:rFonts w:hint="eastAsia"/>
          <w:sz w:val="32"/>
          <w:szCs w:val="32"/>
        </w:rPr>
        <w:t>校在自查和督导中发现问题的基础上，坚持问题导向，深入分析问题形成原因，研究具体对策，采取积极措施，制定切实可行整改方案，明确目标要求、具体措施、完成时限和责任人，切实加强整改并取得实效。督导室对于存在严重问题和整改不力的</w:t>
      </w:r>
      <w:r>
        <w:rPr>
          <w:rFonts w:hint="eastAsia"/>
          <w:sz w:val="32"/>
          <w:szCs w:val="32"/>
          <w:lang w:eastAsia="zh-CN"/>
        </w:rPr>
        <w:t>处室</w:t>
      </w:r>
      <w:r>
        <w:rPr>
          <w:rFonts w:hint="eastAsia"/>
          <w:sz w:val="32"/>
          <w:szCs w:val="32"/>
        </w:rPr>
        <w:t>将启动通报、批评、约谈、问责机制。</w:t>
      </w:r>
    </w:p>
    <w:p>
      <w:pPr>
        <w:pStyle w:val="3"/>
        <w:spacing w:line="600" w:lineRule="exac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（五）建立长效机制。</w:t>
      </w:r>
      <w:r>
        <w:rPr>
          <w:rFonts w:hint="eastAsia"/>
          <w:sz w:val="32"/>
          <w:szCs w:val="32"/>
        </w:rPr>
        <w:t>各</w:t>
      </w:r>
      <w:r>
        <w:rPr>
          <w:rFonts w:hint="eastAsia"/>
          <w:sz w:val="32"/>
          <w:szCs w:val="32"/>
          <w:lang w:eastAsia="zh-CN"/>
        </w:rPr>
        <w:t>处室和年级部</w:t>
      </w:r>
      <w:r>
        <w:rPr>
          <w:rFonts w:hint="eastAsia"/>
          <w:sz w:val="32"/>
          <w:szCs w:val="32"/>
        </w:rPr>
        <w:t>要坚持标本兼治原则，突出问题与隐性问题一起抓，当前问题与长期问题一起查，不断巩固整改成果。要建立问题整改台账制度和月报制度，每月26日前，及时将“五项管理”督导情况统计表（详见附件2）、</w:t>
      </w:r>
      <w:r>
        <w:rPr>
          <w:rFonts w:hint="eastAsia" w:cstheme="minorBidi"/>
          <w:kern w:val="2"/>
          <w:sz w:val="32"/>
          <w:szCs w:val="32"/>
        </w:rPr>
        <w:t>“五项管理”问题及整改情况记录表</w:t>
      </w:r>
      <w:r>
        <w:rPr>
          <w:rFonts w:hint="eastAsia"/>
          <w:sz w:val="32"/>
          <w:szCs w:val="32"/>
        </w:rPr>
        <w:t>（详见附件3）电子稿上报督导办公室。在此期间，我办将对各</w:t>
      </w:r>
      <w:r>
        <w:rPr>
          <w:rFonts w:hint="eastAsia"/>
          <w:sz w:val="32"/>
          <w:szCs w:val="32"/>
          <w:lang w:eastAsia="zh-CN"/>
        </w:rPr>
        <w:t>处室和年级部</w:t>
      </w:r>
      <w:r>
        <w:rPr>
          <w:rFonts w:hint="eastAsia"/>
          <w:sz w:val="32"/>
          <w:szCs w:val="32"/>
        </w:rPr>
        <w:t>“五项管理”督导工作进展情况分阶段组织随访督导和开展“回头看”，对落实工作不力、不作为、乱作为现象严肃追责。</w:t>
      </w:r>
    </w:p>
    <w:p>
      <w:pPr>
        <w:spacing w:line="600" w:lineRule="exact"/>
        <w:ind w:firstLine="640"/>
        <w:rPr>
          <w:sz w:val="32"/>
          <w:szCs w:val="32"/>
        </w:rPr>
      </w:pPr>
    </w:p>
    <w:p>
      <w:pPr>
        <w:pStyle w:val="3"/>
        <w:spacing w:line="600" w:lineRule="exact"/>
        <w:rPr>
          <w:rFonts w:cstheme="minorBidi"/>
          <w:kern w:val="2"/>
          <w:sz w:val="32"/>
          <w:szCs w:val="32"/>
        </w:rPr>
      </w:pPr>
    </w:p>
    <w:p>
      <w:pPr>
        <w:pStyle w:val="3"/>
        <w:spacing w:line="600" w:lineRule="exact"/>
        <w:rPr>
          <w:rFonts w:cstheme="minorBidi"/>
          <w:kern w:val="2"/>
          <w:sz w:val="32"/>
          <w:szCs w:val="32"/>
        </w:rPr>
      </w:pPr>
      <w:r>
        <w:rPr>
          <w:rFonts w:hint="eastAsia" w:cstheme="minorBidi"/>
          <w:kern w:val="2"/>
          <w:sz w:val="32"/>
          <w:szCs w:val="32"/>
        </w:rPr>
        <w:t>附件1：“五项管理”督导要点</w:t>
      </w:r>
    </w:p>
    <w:p>
      <w:pPr>
        <w:pStyle w:val="3"/>
        <w:spacing w:line="600" w:lineRule="exact"/>
        <w:rPr>
          <w:rFonts w:cstheme="minorBidi"/>
          <w:kern w:val="2"/>
          <w:sz w:val="32"/>
          <w:szCs w:val="32"/>
        </w:rPr>
      </w:pPr>
      <w:r>
        <w:rPr>
          <w:rFonts w:hint="eastAsia" w:cstheme="minorBidi"/>
          <w:kern w:val="2"/>
          <w:sz w:val="32"/>
          <w:szCs w:val="32"/>
        </w:rPr>
        <w:t>附件2：“五项管理”督导情况统计表</w:t>
      </w:r>
    </w:p>
    <w:p>
      <w:pPr>
        <w:pStyle w:val="3"/>
        <w:spacing w:line="600" w:lineRule="exact"/>
        <w:rPr>
          <w:rFonts w:cstheme="minorBidi"/>
          <w:kern w:val="2"/>
          <w:sz w:val="32"/>
          <w:szCs w:val="32"/>
        </w:rPr>
      </w:pPr>
      <w:r>
        <w:rPr>
          <w:rFonts w:hint="eastAsia" w:cstheme="minorBidi"/>
          <w:kern w:val="2"/>
          <w:sz w:val="32"/>
          <w:szCs w:val="32"/>
        </w:rPr>
        <w:t>附件3：“五项管理”问题及整改情况记录表</w:t>
      </w:r>
    </w:p>
    <w:p>
      <w:pPr>
        <w:pStyle w:val="3"/>
        <w:spacing w:line="600" w:lineRule="exact"/>
        <w:rPr>
          <w:rFonts w:cstheme="minorBidi"/>
          <w:kern w:val="2"/>
          <w:sz w:val="32"/>
          <w:szCs w:val="32"/>
        </w:rPr>
      </w:pPr>
    </w:p>
    <w:p>
      <w:pPr>
        <w:pStyle w:val="3"/>
        <w:spacing w:line="600" w:lineRule="exact"/>
        <w:ind w:firstLine="0"/>
        <w:rPr>
          <w:sz w:val="32"/>
          <w:szCs w:val="32"/>
        </w:rPr>
      </w:pPr>
    </w:p>
    <w:p>
      <w:pPr>
        <w:pStyle w:val="3"/>
        <w:spacing w:line="600" w:lineRule="exact"/>
        <w:ind w:firstLine="4800" w:firstLineChars="1500"/>
        <w:rPr>
          <w:sz w:val="32"/>
          <w:szCs w:val="32"/>
        </w:rPr>
      </w:pPr>
    </w:p>
    <w:p>
      <w:pPr>
        <w:pStyle w:val="3"/>
        <w:spacing w:line="600" w:lineRule="exact"/>
        <w:ind w:firstLine="3520" w:firstLineChars="1100"/>
        <w:rPr>
          <w:sz w:val="32"/>
          <w:szCs w:val="32"/>
        </w:rPr>
      </w:pPr>
      <w:r>
        <w:rPr>
          <w:rFonts w:hint="eastAsia"/>
          <w:sz w:val="32"/>
          <w:szCs w:val="32"/>
        </w:rPr>
        <w:t>衡阳市</w:t>
      </w:r>
      <w:r>
        <w:rPr>
          <w:rFonts w:hint="eastAsia"/>
          <w:sz w:val="32"/>
          <w:szCs w:val="32"/>
          <w:lang w:eastAsia="zh-CN"/>
        </w:rPr>
        <w:t>二中</w:t>
      </w:r>
      <w:r>
        <w:rPr>
          <w:rFonts w:hint="eastAsia"/>
          <w:sz w:val="32"/>
          <w:szCs w:val="32"/>
        </w:rPr>
        <w:t>督导室</w:t>
      </w:r>
    </w:p>
    <w:p>
      <w:pPr>
        <w:pStyle w:val="3"/>
        <w:spacing w:line="600" w:lineRule="exact"/>
        <w:ind w:firstLine="4800" w:firstLineChars="1500"/>
        <w:rPr>
          <w:sz w:val="32"/>
          <w:szCs w:val="32"/>
        </w:rPr>
      </w:pPr>
      <w:r>
        <w:rPr>
          <w:rFonts w:hint="eastAsia"/>
          <w:sz w:val="32"/>
          <w:szCs w:val="32"/>
        </w:rPr>
        <w:t>2021年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日</w:t>
      </w:r>
    </w:p>
    <w:p>
      <w:pPr>
        <w:pStyle w:val="5"/>
        <w:spacing w:before="54"/>
        <w:rPr>
          <w:rFonts w:ascii="黑体" w:eastAsia="黑体"/>
          <w:spacing w:val="-18"/>
          <w:w w:val="95"/>
        </w:rPr>
      </w:pPr>
    </w:p>
    <w:p>
      <w:pPr>
        <w:pStyle w:val="5"/>
        <w:spacing w:before="54"/>
        <w:rPr>
          <w:rFonts w:ascii="黑体" w:eastAsia="黑体"/>
          <w:spacing w:val="-18"/>
          <w:w w:val="95"/>
        </w:rPr>
      </w:pPr>
    </w:p>
    <w:p>
      <w:pPr>
        <w:pStyle w:val="3"/>
        <w:rPr>
          <w:sz w:val="32"/>
          <w:szCs w:val="32"/>
        </w:rPr>
      </w:pPr>
    </w:p>
    <w:p>
      <w:pPr>
        <w:sectPr>
          <w:footerReference r:id="rId3" w:type="default"/>
          <w:pgSz w:w="11910" w:h="16840"/>
          <w:pgMar w:top="1580" w:right="1417" w:bottom="1300" w:left="1417" w:header="0" w:footer="1109" w:gutter="0"/>
          <w:cols w:space="720" w:num="1"/>
        </w:sectPr>
      </w:pPr>
    </w:p>
    <w:p>
      <w:pPr>
        <w:pStyle w:val="5"/>
        <w:spacing w:before="13"/>
        <w:rPr>
          <w:rFonts w:ascii="PMingLiU"/>
          <w:sz w:val="17"/>
        </w:rPr>
      </w:pPr>
    </w:p>
    <w:p>
      <w:pPr>
        <w:pStyle w:val="5"/>
        <w:spacing w:before="103"/>
        <w:rPr>
          <w:rFonts w:ascii="黑体" w:eastAsia="黑体"/>
        </w:rPr>
      </w:pPr>
      <w:r>
        <w:rPr>
          <w:rFonts w:hint="eastAsia" w:ascii="黑体" w:eastAsia="黑体"/>
          <w:spacing w:val="-15"/>
          <w:w w:val="95"/>
        </w:rPr>
        <w:t xml:space="preserve">附件 </w:t>
      </w:r>
      <w:r>
        <w:rPr>
          <w:rFonts w:hint="eastAsia" w:ascii="黑体" w:eastAsia="黑体"/>
          <w:w w:val="95"/>
        </w:rPr>
        <w:t>1</w:t>
      </w:r>
    </w:p>
    <w:p>
      <w:pPr>
        <w:pStyle w:val="5"/>
        <w:spacing w:before="5"/>
        <w:rPr>
          <w:rFonts w:ascii="黑体"/>
          <w:sz w:val="43"/>
        </w:rPr>
      </w:pPr>
      <w:r>
        <w:br w:type="column"/>
      </w:r>
    </w:p>
    <w:p>
      <w:pPr>
        <w:pStyle w:val="4"/>
        <w:ind w:right="0" w:firstLine="721" w:firstLineChars="20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“五项管理”督</w:t>
      </w:r>
      <w:r>
        <w:rPr>
          <w:rFonts w:hint="eastAsia" w:eastAsia="宋体"/>
          <w:b/>
          <w:bCs/>
          <w:sz w:val="36"/>
          <w:szCs w:val="36"/>
        </w:rPr>
        <w:t>导</w:t>
      </w:r>
      <w:r>
        <w:rPr>
          <w:b/>
          <w:bCs/>
          <w:sz w:val="36"/>
          <w:szCs w:val="36"/>
        </w:rPr>
        <w:t>要点</w:t>
      </w:r>
    </w:p>
    <w:p>
      <w:pPr>
        <w:jc w:val="left"/>
        <w:sectPr>
          <w:pgSz w:w="11910" w:h="16840"/>
          <w:pgMar w:top="1580" w:right="1100" w:bottom="1300" w:left="1120" w:header="0" w:footer="1109" w:gutter="0"/>
          <w:cols w:equalWidth="0" w:num="2">
            <w:col w:w="1221" w:space="617"/>
            <w:col w:w="7852"/>
          </w:cols>
        </w:sectPr>
      </w:pPr>
    </w:p>
    <w:p>
      <w:pPr>
        <w:pStyle w:val="5"/>
        <w:spacing w:before="5" w:after="1"/>
        <w:rPr>
          <w:rFonts w:ascii="PMingLiU"/>
          <w:sz w:val="19"/>
        </w:rPr>
      </w:pPr>
    </w:p>
    <w:tbl>
      <w:tblPr>
        <w:tblStyle w:val="7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906"/>
        <w:gridCol w:w="6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4" w:type="dxa"/>
          </w:tcPr>
          <w:p>
            <w:pPr>
              <w:pStyle w:val="11"/>
              <w:spacing w:before="100"/>
              <w:ind w:left="281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1906" w:type="dxa"/>
          </w:tcPr>
          <w:p>
            <w:pPr>
              <w:pStyle w:val="11"/>
              <w:spacing w:before="115"/>
              <w:ind w:left="690" w:right="685"/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  <w:tc>
          <w:tcPr>
            <w:tcW w:w="6500" w:type="dxa"/>
          </w:tcPr>
          <w:p>
            <w:pPr>
              <w:pStyle w:val="11"/>
              <w:spacing w:before="115"/>
              <w:ind w:left="2990" w:right="2980"/>
              <w:jc w:val="center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44" w:type="dxa"/>
            <w:vMerge w:val="restart"/>
          </w:tcPr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5"/>
              </w:rPr>
            </w:pPr>
          </w:p>
          <w:p>
            <w:pPr>
              <w:pStyle w:val="11"/>
              <w:ind w:left="129"/>
              <w:rPr>
                <w:sz w:val="24"/>
              </w:rPr>
            </w:pPr>
            <w:r>
              <w:rPr>
                <w:sz w:val="24"/>
              </w:rPr>
              <w:t>A1</w:t>
            </w:r>
            <w:r>
              <w:rPr>
                <w:spacing w:val="-20"/>
                <w:sz w:val="24"/>
              </w:rPr>
              <w:t xml:space="preserve"> 手机</w:t>
            </w: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146" w:line="18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B1</w:t>
            </w:r>
            <w:r>
              <w:rPr>
                <w:spacing w:val="8"/>
                <w:sz w:val="24"/>
              </w:rPr>
              <w:t>.加强学生手机</w:t>
            </w:r>
            <w:r>
              <w:rPr>
                <w:spacing w:val="25"/>
                <w:sz w:val="24"/>
              </w:rPr>
              <w:t>带入校园管理情</w:t>
            </w:r>
            <w:r>
              <w:rPr>
                <w:sz w:val="24"/>
              </w:rPr>
              <w:t>况</w:t>
            </w:r>
          </w:p>
        </w:tc>
        <w:tc>
          <w:tcPr>
            <w:tcW w:w="6500" w:type="dxa"/>
          </w:tcPr>
          <w:p>
            <w:pPr>
              <w:pStyle w:val="11"/>
              <w:spacing w:before="91"/>
              <w:ind w:left="14"/>
              <w:rPr>
                <w:sz w:val="24"/>
              </w:rPr>
            </w:pPr>
            <w:r>
              <w:rPr>
                <w:sz w:val="24"/>
              </w:rPr>
              <w:t>C1.是否有学生手机带入校园申请制度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91"/>
              <w:ind w:left="14"/>
              <w:rPr>
                <w:sz w:val="24"/>
              </w:rPr>
            </w:pPr>
            <w:r>
              <w:rPr>
                <w:sz w:val="24"/>
              </w:rPr>
              <w:t>C2.是否规定并严格执行学生手机不得带入课堂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11"/>
              <w:rPr>
                <w:rFonts w:ascii="PMingLiU"/>
                <w:sz w:val="27"/>
              </w:rPr>
            </w:pPr>
          </w:p>
          <w:p>
            <w:pPr>
              <w:pStyle w:val="11"/>
              <w:spacing w:line="18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B2</w:t>
            </w:r>
            <w:r>
              <w:rPr>
                <w:spacing w:val="8"/>
                <w:sz w:val="24"/>
              </w:rPr>
              <w:t>.建立学生手机</w:t>
            </w:r>
            <w:r>
              <w:rPr>
                <w:spacing w:val="25"/>
                <w:sz w:val="24"/>
              </w:rPr>
              <w:t>校园内统一保管</w:t>
            </w:r>
            <w:r>
              <w:rPr>
                <w:sz w:val="24"/>
              </w:rPr>
              <w:t>制度情况</w:t>
            </w:r>
          </w:p>
        </w:tc>
        <w:tc>
          <w:tcPr>
            <w:tcW w:w="6500" w:type="dxa"/>
          </w:tcPr>
          <w:p>
            <w:pPr>
              <w:pStyle w:val="11"/>
              <w:spacing w:before="91"/>
              <w:ind w:left="14"/>
              <w:rPr>
                <w:sz w:val="24"/>
              </w:rPr>
            </w:pPr>
            <w:r>
              <w:rPr>
                <w:sz w:val="24"/>
              </w:rPr>
              <w:t>C3.是否有手机保管装置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91"/>
              <w:ind w:left="14"/>
              <w:rPr>
                <w:sz w:val="24"/>
              </w:rPr>
            </w:pPr>
            <w:r>
              <w:rPr>
                <w:sz w:val="24"/>
              </w:rPr>
              <w:t>C4.是否有手机保管责任人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91"/>
              <w:ind w:left="14"/>
              <w:rPr>
                <w:sz w:val="24"/>
              </w:rPr>
            </w:pPr>
            <w:r>
              <w:rPr>
                <w:sz w:val="24"/>
              </w:rPr>
              <w:t>C5.是否有校内公用电话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146" w:line="18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B3</w:t>
            </w:r>
            <w:r>
              <w:rPr>
                <w:spacing w:val="8"/>
                <w:sz w:val="24"/>
              </w:rPr>
              <w:t>.对用手机布置</w:t>
            </w:r>
            <w:r>
              <w:rPr>
                <w:spacing w:val="25"/>
                <w:sz w:val="24"/>
              </w:rPr>
              <w:t>或完成作业管控</w:t>
            </w:r>
            <w:r>
              <w:rPr>
                <w:sz w:val="24"/>
              </w:rPr>
              <w:t>情况</w:t>
            </w:r>
          </w:p>
        </w:tc>
        <w:tc>
          <w:tcPr>
            <w:tcW w:w="6500" w:type="dxa"/>
          </w:tcPr>
          <w:p>
            <w:pPr>
              <w:pStyle w:val="11"/>
              <w:spacing w:before="91"/>
              <w:ind w:left="14"/>
              <w:rPr>
                <w:sz w:val="24"/>
              </w:rPr>
            </w:pPr>
            <w:r>
              <w:rPr>
                <w:sz w:val="24"/>
              </w:rPr>
              <w:t>C6.是否规定并严格执行不得用手机布置作业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91"/>
              <w:ind w:left="14"/>
              <w:rPr>
                <w:sz w:val="24"/>
              </w:rPr>
            </w:pPr>
            <w:r>
              <w:rPr>
                <w:sz w:val="24"/>
              </w:rPr>
              <w:t>C7.是否规定并严格执行不得要求学生利用手机完成作业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144" w:line="18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B4</w:t>
            </w:r>
            <w:r>
              <w:rPr>
                <w:spacing w:val="8"/>
                <w:sz w:val="24"/>
              </w:rPr>
              <w:t>.开展学生手机</w:t>
            </w:r>
            <w:r>
              <w:rPr>
                <w:spacing w:val="25"/>
                <w:sz w:val="24"/>
              </w:rPr>
              <w:t>管理教育引导工</w:t>
            </w:r>
            <w:r>
              <w:rPr>
                <w:sz w:val="24"/>
              </w:rPr>
              <w:t>作情况</w:t>
            </w:r>
          </w:p>
        </w:tc>
        <w:tc>
          <w:tcPr>
            <w:tcW w:w="6500" w:type="dxa"/>
          </w:tcPr>
          <w:p>
            <w:pPr>
              <w:pStyle w:val="11"/>
              <w:spacing w:before="91"/>
              <w:ind w:left="14"/>
              <w:rPr>
                <w:sz w:val="24"/>
              </w:rPr>
            </w:pPr>
            <w:r>
              <w:rPr>
                <w:sz w:val="24"/>
              </w:rPr>
              <w:t>C8.是否对学生合理使用手机进行教育引导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91"/>
              <w:ind w:left="14"/>
              <w:rPr>
                <w:sz w:val="24"/>
              </w:rPr>
            </w:pPr>
            <w:r>
              <w:rPr>
                <w:sz w:val="24"/>
              </w:rPr>
              <w:t>C9.是否将学生手机管理要求告知学生家长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044" w:type="dxa"/>
            <w:vMerge w:val="restart"/>
          </w:tcPr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6"/>
              <w:rPr>
                <w:rFonts w:ascii="PMingLiU"/>
                <w:sz w:val="35"/>
              </w:rPr>
            </w:pPr>
          </w:p>
          <w:p>
            <w:pPr>
              <w:pStyle w:val="11"/>
              <w:ind w:left="129"/>
              <w:rPr>
                <w:sz w:val="24"/>
              </w:rPr>
            </w:pPr>
            <w:r>
              <w:rPr>
                <w:sz w:val="24"/>
              </w:rPr>
              <w:t>A2</w:t>
            </w:r>
            <w:r>
              <w:rPr>
                <w:spacing w:val="-20"/>
                <w:sz w:val="24"/>
              </w:rPr>
              <w:t xml:space="preserve"> 睡眠</w:t>
            </w: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1"/>
              <w:rPr>
                <w:rFonts w:ascii="PMingLiU"/>
                <w:sz w:val="34"/>
              </w:rPr>
            </w:pPr>
          </w:p>
          <w:p>
            <w:pPr>
              <w:pStyle w:val="11"/>
              <w:spacing w:before="1" w:line="18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B5</w:t>
            </w:r>
            <w:r>
              <w:rPr>
                <w:spacing w:val="8"/>
                <w:sz w:val="24"/>
              </w:rPr>
              <w:t>.落实中小学上</w:t>
            </w:r>
            <w:r>
              <w:rPr>
                <w:spacing w:val="25"/>
                <w:sz w:val="24"/>
              </w:rPr>
              <w:t>午上课时间规定</w:t>
            </w:r>
            <w:r>
              <w:rPr>
                <w:sz w:val="24"/>
              </w:rPr>
              <w:t>情况</w:t>
            </w:r>
          </w:p>
        </w:tc>
        <w:tc>
          <w:tcPr>
            <w:tcW w:w="6500" w:type="dxa"/>
          </w:tcPr>
          <w:p>
            <w:pPr>
              <w:pStyle w:val="11"/>
              <w:spacing w:before="155"/>
              <w:ind w:left="14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C10.</w:t>
            </w:r>
            <w:r>
              <w:rPr>
                <w:spacing w:val="-4"/>
                <w:sz w:val="24"/>
              </w:rPr>
              <w:t>是否规定并严格执行</w:t>
            </w:r>
            <w:r>
              <w:rPr>
                <w:rFonts w:hint="eastAsia"/>
                <w:spacing w:val="-4"/>
                <w:sz w:val="24"/>
                <w:lang w:eastAsia="zh-CN"/>
              </w:rPr>
              <w:t>下午</w:t>
            </w:r>
            <w:r>
              <w:rPr>
                <w:spacing w:val="-4"/>
                <w:sz w:val="24"/>
              </w:rPr>
              <w:t xml:space="preserve">上课不早于 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93"/>
              <w:ind w:left="14"/>
              <w:rPr>
                <w:sz w:val="24"/>
              </w:rPr>
            </w:pPr>
            <w:r>
              <w:rPr>
                <w:sz w:val="24"/>
              </w:rPr>
              <w:t>C11.</w:t>
            </w:r>
            <w:r>
              <w:rPr>
                <w:spacing w:val="-4"/>
                <w:sz w:val="24"/>
              </w:rPr>
              <w:t xml:space="preserve">是否规定并严格执行中学上午上课不早于 </w:t>
            </w:r>
            <w:r>
              <w:rPr>
                <w:sz w:val="24"/>
              </w:rPr>
              <w:t>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112"/>
              <w:ind w:left="14"/>
              <w:rPr>
                <w:sz w:val="24"/>
              </w:rPr>
            </w:pPr>
            <w:r>
              <w:rPr>
                <w:sz w:val="24"/>
              </w:rPr>
              <w:t>C12.是否要求学生提前到校参加统一的教育教学活动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2"/>
              <w:rPr>
                <w:rFonts w:ascii="PMingLiU"/>
                <w:sz w:val="18"/>
              </w:rPr>
            </w:pPr>
          </w:p>
          <w:p>
            <w:pPr>
              <w:pStyle w:val="11"/>
              <w:spacing w:line="18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B6</w:t>
            </w:r>
            <w:r>
              <w:rPr>
                <w:spacing w:val="8"/>
                <w:sz w:val="24"/>
              </w:rPr>
              <w:t>.建立学生按时</w:t>
            </w:r>
            <w:r>
              <w:rPr>
                <w:spacing w:val="25"/>
                <w:sz w:val="24"/>
              </w:rPr>
              <w:t>就寝管理制度情</w:t>
            </w:r>
            <w:r>
              <w:rPr>
                <w:sz w:val="24"/>
              </w:rPr>
              <w:t>况</w:t>
            </w:r>
          </w:p>
        </w:tc>
        <w:tc>
          <w:tcPr>
            <w:tcW w:w="6500" w:type="dxa"/>
          </w:tcPr>
          <w:p>
            <w:pPr>
              <w:pStyle w:val="11"/>
              <w:spacing w:before="122"/>
              <w:ind w:left="14"/>
              <w:rPr>
                <w:sz w:val="24"/>
              </w:rPr>
            </w:pPr>
            <w:r>
              <w:rPr>
                <w:sz w:val="24"/>
              </w:rPr>
              <w:t>C13.是否告知并督促家长保证学生按时就寝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100" w:line="18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C14.是否对不能按时完成作业的学生进行针对性帮助和辅导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并调整作业量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11"/>
              <w:rPr>
                <w:rFonts w:ascii="PMingLiU"/>
                <w:sz w:val="27"/>
              </w:rPr>
            </w:pPr>
          </w:p>
          <w:p>
            <w:pPr>
              <w:pStyle w:val="11"/>
              <w:spacing w:line="18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B7</w:t>
            </w:r>
            <w:r>
              <w:rPr>
                <w:spacing w:val="8"/>
                <w:sz w:val="24"/>
              </w:rPr>
              <w:t>.对校外培训机</w:t>
            </w:r>
            <w:r>
              <w:rPr>
                <w:spacing w:val="25"/>
                <w:sz w:val="24"/>
              </w:rPr>
              <w:t>构时间与作业管</w:t>
            </w:r>
            <w:r>
              <w:rPr>
                <w:sz w:val="24"/>
              </w:rPr>
              <w:t>控情况</w:t>
            </w:r>
          </w:p>
        </w:tc>
        <w:tc>
          <w:tcPr>
            <w:tcW w:w="6500" w:type="dxa"/>
          </w:tcPr>
          <w:p>
            <w:pPr>
              <w:pStyle w:val="11"/>
              <w:spacing w:before="134" w:line="187" w:lineRule="auto"/>
              <w:ind w:left="14" w:right="5"/>
              <w:rPr>
                <w:sz w:val="24"/>
              </w:rPr>
            </w:pPr>
            <w:r>
              <w:rPr>
                <w:sz w:val="24"/>
              </w:rPr>
              <w:t>C15.</w:t>
            </w:r>
            <w:r>
              <w:rPr>
                <w:spacing w:val="7"/>
                <w:sz w:val="24"/>
              </w:rPr>
              <w:t xml:space="preserve"> 是否</w:t>
            </w:r>
            <w:r>
              <w:rPr>
                <w:rFonts w:hint="eastAsia"/>
                <w:spacing w:val="7"/>
                <w:sz w:val="24"/>
              </w:rPr>
              <w:t>告知学生和家长</w:t>
            </w:r>
            <w:r>
              <w:rPr>
                <w:spacing w:val="7"/>
                <w:sz w:val="24"/>
              </w:rPr>
              <w:t>校外培训机构结束时间不得晚于</w:t>
            </w:r>
            <w:r>
              <w:rPr>
                <w:sz w:val="24"/>
              </w:rPr>
              <w:t>20:30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156" w:line="18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C16.是否</w:t>
            </w:r>
            <w:r>
              <w:rPr>
                <w:rFonts w:hint="eastAsia"/>
                <w:sz w:val="24"/>
              </w:rPr>
              <w:t>告知学生和家长</w:t>
            </w:r>
            <w:r>
              <w:rPr>
                <w:sz w:val="24"/>
              </w:rPr>
              <w:t>校外培训机构不得布置任何形式家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庭作业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81" w:line="18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B8</w:t>
            </w:r>
            <w:r>
              <w:rPr>
                <w:spacing w:val="8"/>
                <w:sz w:val="24"/>
              </w:rPr>
              <w:t>.对</w:t>
            </w:r>
            <w:r>
              <w:rPr>
                <w:rFonts w:hint="eastAsia"/>
                <w:spacing w:val="8"/>
                <w:sz w:val="24"/>
              </w:rPr>
              <w:t>本校</w:t>
            </w:r>
            <w:r>
              <w:rPr>
                <w:spacing w:val="25"/>
                <w:sz w:val="24"/>
              </w:rPr>
              <w:t>线上</w:t>
            </w:r>
            <w:r>
              <w:rPr>
                <w:spacing w:val="-4"/>
                <w:sz w:val="24"/>
              </w:rPr>
              <w:t>培训网课平台、网</w:t>
            </w:r>
            <w:r>
              <w:rPr>
                <w:spacing w:val="25"/>
                <w:sz w:val="24"/>
              </w:rPr>
              <w:t>络游戏规范管控</w:t>
            </w:r>
            <w:r>
              <w:rPr>
                <w:sz w:val="24"/>
              </w:rPr>
              <w:t>情况</w:t>
            </w:r>
          </w:p>
        </w:tc>
        <w:tc>
          <w:tcPr>
            <w:tcW w:w="6500" w:type="dxa"/>
          </w:tcPr>
          <w:p>
            <w:pPr>
              <w:pStyle w:val="11"/>
              <w:spacing w:before="146"/>
              <w:ind w:left="14"/>
              <w:rPr>
                <w:sz w:val="24"/>
              </w:rPr>
            </w:pPr>
            <w:r>
              <w:rPr>
                <w:sz w:val="24"/>
              </w:rPr>
              <w:t>C17.</w:t>
            </w:r>
            <w:r>
              <w:rPr>
                <w:spacing w:val="-4"/>
                <w:sz w:val="24"/>
              </w:rPr>
              <w:t xml:space="preserve">是否确保线上培训结束时间不得晚于 </w:t>
            </w:r>
            <w:r>
              <w:rPr>
                <w:sz w:val="24"/>
              </w:rPr>
              <w:t>21:00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146" w:line="187" w:lineRule="auto"/>
              <w:ind w:left="14" w:right="1"/>
              <w:rPr>
                <w:sz w:val="24"/>
              </w:rPr>
            </w:pPr>
            <w:r>
              <w:rPr>
                <w:sz w:val="24"/>
              </w:rPr>
              <w:t>C18.是否确保每日 22:00 至次日 8:00 不得为未成年人提供游戏服务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44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PMingLiU"/>
                <w:sz w:val="24"/>
              </w:rPr>
            </w:pPr>
          </w:p>
          <w:p>
            <w:pPr>
              <w:pStyle w:val="11"/>
              <w:spacing w:before="1" w:line="187" w:lineRule="auto"/>
              <w:ind w:left="14" w:right="-15"/>
              <w:jc w:val="center"/>
              <w:rPr>
                <w:sz w:val="24"/>
              </w:rPr>
            </w:pPr>
            <w:r>
              <w:rPr>
                <w:sz w:val="24"/>
              </w:rPr>
              <w:t>B9</w:t>
            </w:r>
            <w:r>
              <w:rPr>
                <w:spacing w:val="8"/>
                <w:sz w:val="24"/>
              </w:rPr>
              <w:t>.加强学生睡眠</w:t>
            </w:r>
            <w:r>
              <w:rPr>
                <w:sz w:val="24"/>
              </w:rPr>
              <w:t>监测情况</w:t>
            </w:r>
          </w:p>
        </w:tc>
        <w:tc>
          <w:tcPr>
            <w:tcW w:w="6500" w:type="dxa"/>
            <w:vAlign w:val="center"/>
          </w:tcPr>
          <w:p>
            <w:pPr>
              <w:pStyle w:val="11"/>
              <w:spacing w:before="124"/>
              <w:ind w:left="14"/>
              <w:rPr>
                <w:sz w:val="24"/>
              </w:rPr>
            </w:pPr>
            <w:r>
              <w:rPr>
                <w:sz w:val="24"/>
              </w:rPr>
              <w:t>C19.是否建立</w:t>
            </w:r>
            <w:r>
              <w:rPr>
                <w:rFonts w:hint="eastAsia"/>
                <w:sz w:val="24"/>
              </w:rPr>
              <w:t>校级</w:t>
            </w:r>
            <w:r>
              <w:rPr>
                <w:sz w:val="24"/>
              </w:rPr>
              <w:t>学生睡眠状况监测机制</w:t>
            </w:r>
          </w:p>
        </w:tc>
      </w:tr>
    </w:tbl>
    <w:p>
      <w:pPr>
        <w:rPr>
          <w:sz w:val="24"/>
        </w:rPr>
        <w:sectPr>
          <w:type w:val="continuous"/>
          <w:pgSz w:w="11910" w:h="16840"/>
          <w:pgMar w:top="1580" w:right="1100" w:bottom="280" w:left="1120" w:header="720" w:footer="720" w:gutter="0"/>
          <w:cols w:space="720" w:num="1"/>
        </w:sectPr>
      </w:pPr>
    </w:p>
    <w:p>
      <w:pPr>
        <w:pStyle w:val="5"/>
        <w:spacing w:before="5"/>
        <w:rPr>
          <w:rFonts w:ascii="PMingLiU"/>
          <w:sz w:val="7"/>
        </w:rPr>
      </w:pPr>
    </w:p>
    <w:tbl>
      <w:tblPr>
        <w:tblStyle w:val="7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906"/>
        <w:gridCol w:w="6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4" w:type="dxa"/>
          </w:tcPr>
          <w:p>
            <w:pPr>
              <w:pStyle w:val="11"/>
              <w:spacing w:before="101"/>
              <w:ind w:left="281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1906" w:type="dxa"/>
          </w:tcPr>
          <w:p>
            <w:pPr>
              <w:pStyle w:val="11"/>
              <w:spacing w:before="115"/>
              <w:ind w:left="690" w:right="685"/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  <w:tc>
          <w:tcPr>
            <w:tcW w:w="6500" w:type="dxa"/>
          </w:tcPr>
          <w:p>
            <w:pPr>
              <w:pStyle w:val="11"/>
              <w:spacing w:before="115"/>
              <w:ind w:left="2990" w:right="2980"/>
              <w:jc w:val="center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044" w:type="dxa"/>
            <w:vMerge w:val="restart"/>
          </w:tcPr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6"/>
              <w:rPr>
                <w:rFonts w:ascii="PMingLiU"/>
                <w:sz w:val="25"/>
              </w:rPr>
            </w:pPr>
          </w:p>
          <w:p>
            <w:pPr>
              <w:pStyle w:val="11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A3</w:t>
            </w:r>
            <w:r>
              <w:rPr>
                <w:spacing w:val="-20"/>
                <w:sz w:val="24"/>
              </w:rPr>
              <w:t xml:space="preserve"> 读物</w:t>
            </w:r>
          </w:p>
        </w:tc>
        <w:tc>
          <w:tcPr>
            <w:tcW w:w="1906" w:type="dxa"/>
            <w:vAlign w:val="center"/>
          </w:tcPr>
          <w:p>
            <w:pPr>
              <w:pStyle w:val="11"/>
              <w:spacing w:before="170" w:line="187" w:lineRule="auto"/>
              <w:ind w:left="14" w:right="-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B10.</w:t>
            </w:r>
            <w:r>
              <w:rPr>
                <w:spacing w:val="28"/>
                <w:w w:val="95"/>
                <w:sz w:val="24"/>
              </w:rPr>
              <w:t xml:space="preserve"> 对课外读物</w:t>
            </w:r>
            <w:r>
              <w:rPr>
                <w:spacing w:val="25"/>
                <w:sz w:val="24"/>
              </w:rPr>
              <w:t>进校园工作</w:t>
            </w:r>
            <w:r>
              <w:rPr>
                <w:sz w:val="24"/>
              </w:rPr>
              <w:t>管理监督情况</w:t>
            </w:r>
          </w:p>
        </w:tc>
        <w:tc>
          <w:tcPr>
            <w:tcW w:w="6500" w:type="dxa"/>
            <w:vAlign w:val="center"/>
          </w:tcPr>
          <w:p>
            <w:pPr>
              <w:pStyle w:val="11"/>
              <w:spacing w:before="110"/>
              <w:ind w:left="14"/>
              <w:rPr>
                <w:sz w:val="24"/>
              </w:rPr>
            </w:pPr>
            <w:r>
              <w:rPr>
                <w:sz w:val="24"/>
              </w:rPr>
              <w:t>C2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学校对课外读物进校园</w:t>
            </w:r>
            <w:r>
              <w:rPr>
                <w:sz w:val="24"/>
              </w:rPr>
              <w:t>是否进行监督检查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Align w:val="center"/>
          </w:tcPr>
          <w:p>
            <w:pPr>
              <w:pStyle w:val="11"/>
              <w:spacing w:before="59" w:line="187" w:lineRule="auto"/>
              <w:ind w:left="14" w:right="-4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B11.</w:t>
            </w:r>
            <w:r>
              <w:rPr>
                <w:spacing w:val="28"/>
                <w:w w:val="95"/>
                <w:sz w:val="24"/>
              </w:rPr>
              <w:t xml:space="preserve"> 对校园推荐</w:t>
            </w:r>
            <w:r>
              <w:rPr>
                <w:spacing w:val="25"/>
                <w:sz w:val="24"/>
              </w:rPr>
              <w:t>图书质量管理情</w:t>
            </w:r>
            <w:r>
              <w:rPr>
                <w:sz w:val="24"/>
              </w:rPr>
              <w:t>况</w:t>
            </w:r>
          </w:p>
        </w:tc>
        <w:tc>
          <w:tcPr>
            <w:tcW w:w="6500" w:type="dxa"/>
            <w:vAlign w:val="center"/>
          </w:tcPr>
          <w:p>
            <w:pPr>
              <w:pStyle w:val="11"/>
              <w:spacing w:before="179" w:line="187" w:lineRule="auto"/>
              <w:ind w:left="14" w:right="2"/>
              <w:jc w:val="left"/>
              <w:rPr>
                <w:sz w:val="24"/>
              </w:rPr>
            </w:pPr>
            <w:r>
              <w:rPr>
                <w:sz w:val="24"/>
              </w:rPr>
              <w:t>C2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是否</w:t>
            </w:r>
            <w:r>
              <w:rPr>
                <w:spacing w:val="-3"/>
                <w:sz w:val="24"/>
              </w:rPr>
              <w:t>对校园推荐图书进</w:t>
            </w:r>
            <w:r>
              <w:rPr>
                <w:sz w:val="24"/>
              </w:rPr>
              <w:t>行清理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1"/>
              <w:spacing w:before="86" w:line="187" w:lineRule="auto"/>
              <w:ind w:left="14" w:right="-44"/>
              <w:rPr>
                <w:sz w:val="24"/>
              </w:rPr>
            </w:pPr>
            <w:r>
              <w:rPr>
                <w:w w:val="95"/>
                <w:sz w:val="24"/>
              </w:rPr>
              <w:t>B12.</w:t>
            </w:r>
            <w:r>
              <w:rPr>
                <w:spacing w:val="28"/>
                <w:w w:val="95"/>
                <w:sz w:val="24"/>
              </w:rPr>
              <w:t xml:space="preserve"> 对在校园内</w:t>
            </w:r>
            <w:r>
              <w:rPr>
                <w:spacing w:val="25"/>
                <w:sz w:val="24"/>
              </w:rPr>
              <w:t>销售课外读物行</w:t>
            </w:r>
            <w:r>
              <w:rPr>
                <w:sz w:val="24"/>
              </w:rPr>
              <w:t>为管控情况</w:t>
            </w:r>
          </w:p>
        </w:tc>
        <w:tc>
          <w:tcPr>
            <w:tcW w:w="6500" w:type="dxa"/>
          </w:tcPr>
          <w:p>
            <w:pPr>
              <w:pStyle w:val="11"/>
              <w:spacing w:before="206" w:line="187" w:lineRule="auto"/>
              <w:ind w:left="14" w:right="2"/>
              <w:rPr>
                <w:sz w:val="24"/>
              </w:rPr>
            </w:pPr>
            <w:r>
              <w:rPr>
                <w:spacing w:val="-1"/>
                <w:sz w:val="24"/>
              </w:rPr>
              <w:t>C2</w:t>
            </w:r>
            <w:r>
              <w:rPr>
                <w:rFonts w:hint="eastAsia"/>
                <w:spacing w:val="-1"/>
                <w:sz w:val="24"/>
              </w:rPr>
              <w:t>2</w:t>
            </w:r>
            <w:r>
              <w:rPr>
                <w:spacing w:val="-1"/>
                <w:sz w:val="24"/>
              </w:rPr>
              <w:t>.是否对通过举办讲座、培训等活动在校园内销售课外读物</w:t>
            </w:r>
            <w:r>
              <w:rPr>
                <w:sz w:val="24"/>
              </w:rPr>
              <w:t>现象进行有效管控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11"/>
              <w:spacing w:before="64" w:line="187" w:lineRule="auto"/>
              <w:ind w:left="14" w:right="-44"/>
              <w:rPr>
                <w:sz w:val="24"/>
              </w:rPr>
            </w:pPr>
            <w:r>
              <w:rPr>
                <w:w w:val="95"/>
                <w:sz w:val="24"/>
              </w:rPr>
              <w:t>B13.</w:t>
            </w:r>
            <w:r>
              <w:rPr>
                <w:spacing w:val="28"/>
                <w:w w:val="95"/>
                <w:sz w:val="24"/>
              </w:rPr>
              <w:t xml:space="preserve"> 对强制或变</w:t>
            </w:r>
            <w:r>
              <w:rPr>
                <w:spacing w:val="25"/>
                <w:sz w:val="24"/>
              </w:rPr>
              <w:t>相强制学生购买课外读物行为管</w:t>
            </w:r>
            <w:r>
              <w:rPr>
                <w:sz w:val="24"/>
              </w:rPr>
              <w:t>控情况</w:t>
            </w:r>
          </w:p>
        </w:tc>
        <w:tc>
          <w:tcPr>
            <w:tcW w:w="6500" w:type="dxa"/>
          </w:tcPr>
          <w:p>
            <w:pPr>
              <w:pStyle w:val="11"/>
              <w:spacing w:before="10"/>
              <w:rPr>
                <w:rFonts w:ascii="PMingLiU"/>
              </w:rPr>
            </w:pPr>
          </w:p>
          <w:p>
            <w:pPr>
              <w:pStyle w:val="11"/>
              <w:spacing w:before="1" w:line="18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C2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.是否对强制或变相强制学生购买课外读物行为进行有效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管控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44" w:type="dxa"/>
            <w:vMerge w:val="restart"/>
          </w:tcPr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11"/>
              <w:rPr>
                <w:rFonts w:ascii="PMingLiU"/>
                <w:sz w:val="25"/>
              </w:rPr>
            </w:pPr>
          </w:p>
          <w:p>
            <w:pPr>
              <w:pStyle w:val="11"/>
              <w:ind w:left="129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20"/>
                <w:sz w:val="24"/>
              </w:rPr>
              <w:t xml:space="preserve"> 作业</w:t>
            </w: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1"/>
              <w:rPr>
                <w:rFonts w:ascii="PMingLiU"/>
                <w:sz w:val="34"/>
              </w:rPr>
            </w:pPr>
          </w:p>
          <w:p>
            <w:pPr>
              <w:pStyle w:val="11"/>
              <w:spacing w:before="1" w:line="187" w:lineRule="auto"/>
              <w:ind w:left="14" w:right="-44"/>
              <w:rPr>
                <w:sz w:val="24"/>
              </w:rPr>
            </w:pPr>
            <w:r>
              <w:rPr>
                <w:w w:val="95"/>
                <w:sz w:val="24"/>
              </w:rPr>
              <w:t>B14.</w:t>
            </w:r>
            <w:r>
              <w:rPr>
                <w:spacing w:val="28"/>
                <w:w w:val="95"/>
                <w:sz w:val="24"/>
              </w:rPr>
              <w:t xml:space="preserve"> 严控书面作</w:t>
            </w:r>
            <w:r>
              <w:rPr>
                <w:sz w:val="24"/>
              </w:rPr>
              <w:t>业量情况</w:t>
            </w:r>
          </w:p>
        </w:tc>
        <w:tc>
          <w:tcPr>
            <w:tcW w:w="6500" w:type="dxa"/>
          </w:tcPr>
          <w:p>
            <w:pPr>
              <w:pStyle w:val="11"/>
              <w:spacing w:before="79"/>
              <w:ind w:left="14"/>
              <w:rPr>
                <w:sz w:val="24"/>
              </w:rPr>
            </w:pPr>
            <w:r>
              <w:rPr>
                <w:sz w:val="24"/>
              </w:rPr>
              <w:t>C2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初中</w:t>
            </w:r>
            <w:r>
              <w:rPr>
                <w:spacing w:val="-8"/>
                <w:sz w:val="24"/>
              </w:rPr>
              <w:t>年级是否</w:t>
            </w:r>
            <w:r>
              <w:rPr>
                <w:rFonts w:hint="eastAsia"/>
                <w:spacing w:val="-8"/>
                <w:sz w:val="24"/>
                <w:lang w:eastAsia="zh-CN"/>
              </w:rPr>
              <w:t>留自习课写</w:t>
            </w:r>
            <w:r>
              <w:rPr>
                <w:spacing w:val="-8"/>
                <w:sz w:val="24"/>
              </w:rPr>
              <w:t>书面家庭作业</w:t>
            </w:r>
          </w:p>
          <w:p>
            <w:pPr>
              <w:pStyle w:val="11"/>
              <w:spacing w:before="81"/>
              <w:ind w:left="14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81"/>
              <w:ind w:left="14"/>
              <w:rPr>
                <w:sz w:val="24"/>
              </w:rPr>
            </w:pPr>
            <w:r>
              <w:rPr>
                <w:sz w:val="24"/>
              </w:rPr>
              <w:t>C2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初中每天书面作业时间是否不超过 </w:t>
            </w:r>
            <w:r>
              <w:rPr>
                <w:sz w:val="24"/>
              </w:rPr>
              <w:t>90</w:t>
            </w:r>
            <w:r>
              <w:rPr>
                <w:spacing w:val="-20"/>
                <w:sz w:val="24"/>
              </w:rPr>
              <w:t xml:space="preserve">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6"/>
              <w:rPr>
                <w:rFonts w:ascii="PMingLiU"/>
                <w:sz w:val="17"/>
              </w:rPr>
            </w:pPr>
          </w:p>
          <w:p>
            <w:pPr>
              <w:pStyle w:val="11"/>
              <w:spacing w:before="1" w:line="187" w:lineRule="auto"/>
              <w:ind w:left="14" w:right="-44"/>
              <w:rPr>
                <w:sz w:val="24"/>
              </w:rPr>
            </w:pPr>
            <w:r>
              <w:rPr>
                <w:w w:val="95"/>
                <w:sz w:val="24"/>
              </w:rPr>
              <w:t>B15.</w:t>
            </w:r>
            <w:r>
              <w:rPr>
                <w:spacing w:val="28"/>
                <w:w w:val="95"/>
                <w:sz w:val="24"/>
              </w:rPr>
              <w:t xml:space="preserve"> 教师指导学</w:t>
            </w:r>
            <w:r>
              <w:rPr>
                <w:sz w:val="24"/>
              </w:rPr>
              <w:t>生作业情况</w:t>
            </w:r>
          </w:p>
        </w:tc>
        <w:tc>
          <w:tcPr>
            <w:tcW w:w="6500" w:type="dxa"/>
          </w:tcPr>
          <w:p>
            <w:pPr>
              <w:pStyle w:val="11"/>
              <w:spacing w:before="79"/>
              <w:ind w:left="14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sz w:val="24"/>
              </w:rPr>
              <w:t>.是否指导学生基本在校内完成书面作业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81"/>
              <w:ind w:left="14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>.是否指导初中生在校内完成大部分书面作业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1"/>
              <w:rPr>
                <w:rFonts w:ascii="PMingLiU"/>
                <w:sz w:val="34"/>
              </w:rPr>
            </w:pPr>
          </w:p>
          <w:p>
            <w:pPr>
              <w:pStyle w:val="11"/>
              <w:spacing w:before="1" w:line="187" w:lineRule="auto"/>
              <w:ind w:left="14" w:right="-44"/>
              <w:rPr>
                <w:sz w:val="24"/>
              </w:rPr>
            </w:pPr>
            <w:r>
              <w:rPr>
                <w:w w:val="95"/>
                <w:sz w:val="24"/>
              </w:rPr>
              <w:t>B16.</w:t>
            </w:r>
            <w:r>
              <w:rPr>
                <w:spacing w:val="28"/>
                <w:w w:val="95"/>
                <w:sz w:val="24"/>
              </w:rPr>
              <w:t xml:space="preserve"> 学生作业批</w:t>
            </w:r>
            <w:r>
              <w:rPr>
                <w:sz w:val="24"/>
              </w:rPr>
              <w:t>改情况</w:t>
            </w:r>
          </w:p>
        </w:tc>
        <w:tc>
          <w:tcPr>
            <w:tcW w:w="6500" w:type="dxa"/>
          </w:tcPr>
          <w:p>
            <w:pPr>
              <w:pStyle w:val="11"/>
              <w:spacing w:before="81"/>
              <w:ind w:left="14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.教师对布置的学生作业是否做到全批全改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81"/>
              <w:ind w:left="14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  <w:lang w:val="en-US" w:eastAsia="zh-CN"/>
              </w:rPr>
              <w:t>29</w:t>
            </w:r>
            <w:r>
              <w:rPr>
                <w:sz w:val="24"/>
              </w:rPr>
              <w:t>.是否做到不得要求学生自批自改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81"/>
              <w:ind w:left="14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.是否做到不给家长布置作业或要求家长批改作业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044" w:type="dxa"/>
            <w:vMerge w:val="restart"/>
          </w:tcPr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4"/>
              <w:rPr>
                <w:rFonts w:ascii="PMingLiU"/>
                <w:sz w:val="17"/>
              </w:rPr>
            </w:pPr>
          </w:p>
          <w:p>
            <w:pPr>
              <w:pStyle w:val="11"/>
              <w:ind w:left="129"/>
              <w:rPr>
                <w:sz w:val="24"/>
              </w:rPr>
            </w:pPr>
            <w:r>
              <w:rPr>
                <w:sz w:val="24"/>
              </w:rPr>
              <w:t>A5</w:t>
            </w:r>
            <w:r>
              <w:rPr>
                <w:spacing w:val="-20"/>
                <w:sz w:val="24"/>
              </w:rPr>
              <w:t xml:space="preserve"> 体质</w:t>
            </w: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4"/>
              <w:rPr>
                <w:rFonts w:ascii="PMingLiU"/>
                <w:sz w:val="18"/>
              </w:rPr>
            </w:pPr>
          </w:p>
          <w:p>
            <w:pPr>
              <w:pStyle w:val="11"/>
              <w:spacing w:before="1" w:line="187" w:lineRule="auto"/>
              <w:ind w:left="14" w:right="-44"/>
              <w:rPr>
                <w:sz w:val="24"/>
              </w:rPr>
            </w:pPr>
            <w:r>
              <w:rPr>
                <w:w w:val="95"/>
                <w:sz w:val="24"/>
              </w:rPr>
              <w:t>B17.</w:t>
            </w:r>
            <w:r>
              <w:rPr>
                <w:spacing w:val="28"/>
                <w:w w:val="95"/>
                <w:sz w:val="24"/>
              </w:rPr>
              <w:t xml:space="preserve"> 国家规定的</w:t>
            </w:r>
            <w:r>
              <w:rPr>
                <w:spacing w:val="25"/>
                <w:sz w:val="24"/>
              </w:rPr>
              <w:t>体育与健康课程</w:t>
            </w:r>
            <w:r>
              <w:rPr>
                <w:sz w:val="24"/>
              </w:rPr>
              <w:t>落实情况</w:t>
            </w:r>
          </w:p>
        </w:tc>
        <w:tc>
          <w:tcPr>
            <w:tcW w:w="6500" w:type="dxa"/>
          </w:tcPr>
          <w:p>
            <w:pPr>
              <w:pStyle w:val="5"/>
              <w:spacing w:before="13"/>
              <w:rPr>
                <w:rFonts w:ascii="PMingLiU"/>
                <w:sz w:val="17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初中是否安排每周 </w:t>
            </w:r>
            <w:r>
              <w:rPr>
                <w:sz w:val="24"/>
              </w:rPr>
              <w:t>3</w:t>
            </w:r>
            <w:r>
              <w:rPr>
                <w:spacing w:val="-20"/>
                <w:sz w:val="24"/>
              </w:rPr>
              <w:t xml:space="preserve"> 课时</w:t>
            </w:r>
          </w:p>
          <w:p>
            <w:pPr>
              <w:pStyle w:val="11"/>
              <w:spacing w:before="48"/>
              <w:ind w:left="14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高中是否安排每周 </w:t>
            </w:r>
            <w:r>
              <w:rPr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7"/>
              <w:rPr>
                <w:rFonts w:ascii="PMingLiU"/>
                <w:sz w:val="31"/>
              </w:rPr>
            </w:pPr>
          </w:p>
          <w:p>
            <w:pPr>
              <w:pStyle w:val="11"/>
              <w:spacing w:before="1" w:line="187" w:lineRule="auto"/>
              <w:ind w:left="14" w:right="-44"/>
              <w:rPr>
                <w:sz w:val="24"/>
              </w:rPr>
            </w:pPr>
            <w:r>
              <w:rPr>
                <w:w w:val="95"/>
                <w:sz w:val="24"/>
              </w:rPr>
              <w:t>B18.</w:t>
            </w:r>
            <w:r>
              <w:rPr>
                <w:spacing w:val="28"/>
                <w:w w:val="95"/>
                <w:sz w:val="24"/>
              </w:rPr>
              <w:t xml:space="preserve"> 大课间体育</w:t>
            </w:r>
            <w:r>
              <w:rPr>
                <w:sz w:val="24"/>
              </w:rPr>
              <w:t>活动及每天锻炼 1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pacing w:val="25"/>
                <w:sz w:val="24"/>
              </w:rPr>
              <w:t>小时制度落实情</w:t>
            </w:r>
            <w:r>
              <w:rPr>
                <w:sz w:val="24"/>
              </w:rPr>
              <w:t>况</w:t>
            </w:r>
          </w:p>
        </w:tc>
        <w:tc>
          <w:tcPr>
            <w:tcW w:w="6500" w:type="dxa"/>
          </w:tcPr>
          <w:p>
            <w:pPr>
              <w:pStyle w:val="11"/>
              <w:spacing w:before="110" w:line="187" w:lineRule="auto"/>
              <w:ind w:left="14" w:right="2"/>
              <w:rPr>
                <w:sz w:val="24"/>
              </w:rPr>
            </w:pPr>
            <w:r>
              <w:rPr>
                <w:spacing w:val="-1"/>
                <w:sz w:val="24"/>
              </w:rPr>
              <w:t>C</w:t>
            </w:r>
            <w:r>
              <w:rPr>
                <w:rFonts w:hint="eastAsia"/>
                <w:spacing w:val="-1"/>
                <w:sz w:val="24"/>
              </w:rPr>
              <w:t>3</w:t>
            </w:r>
            <w:r>
              <w:rPr>
                <w:rFonts w:hint="eastAsia"/>
                <w:spacing w:val="-1"/>
                <w:sz w:val="24"/>
                <w:lang w:val="en-US" w:eastAsia="zh-CN"/>
              </w:rPr>
              <w:t>3</w:t>
            </w:r>
            <w:r>
              <w:rPr>
                <w:spacing w:val="-1"/>
                <w:sz w:val="24"/>
              </w:rPr>
              <w:t>.是否在没有体育课的当天，学校在下午课后组织学生</w:t>
            </w:r>
            <w:r>
              <w:rPr>
                <w:sz w:val="24"/>
              </w:rPr>
              <w:t>进行一小时集体体育锻炼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119" w:line="187" w:lineRule="auto"/>
              <w:ind w:left="14" w:right="2"/>
              <w:rPr>
                <w:sz w:val="24"/>
              </w:rPr>
            </w:pPr>
            <w:r>
              <w:rPr>
                <w:spacing w:val="-1"/>
                <w:sz w:val="24"/>
              </w:rPr>
              <w:t>C</w:t>
            </w:r>
            <w:r>
              <w:rPr>
                <w:rFonts w:hint="eastAsia"/>
                <w:spacing w:val="-1"/>
                <w:sz w:val="24"/>
              </w:rPr>
              <w:t>3</w:t>
            </w:r>
            <w:r>
              <w:rPr>
                <w:rFonts w:hint="eastAsia"/>
                <w:spacing w:val="-1"/>
                <w:sz w:val="24"/>
                <w:lang w:val="en-US" w:eastAsia="zh-CN"/>
              </w:rPr>
              <w:t>4</w:t>
            </w:r>
            <w:r>
              <w:rPr>
                <w:spacing w:val="-1"/>
                <w:sz w:val="24"/>
              </w:rPr>
              <w:t>.是否全面落实大课间体育活动制度，中小学校每天统一安</w:t>
            </w:r>
            <w:r>
              <w:rPr>
                <w:spacing w:val="-30"/>
                <w:sz w:val="24"/>
              </w:rPr>
              <w:t xml:space="preserve">排 </w:t>
            </w:r>
            <w:r>
              <w:rPr>
                <w:sz w:val="24"/>
              </w:rPr>
              <w:t>30</w:t>
            </w:r>
            <w:r>
              <w:rPr>
                <w:spacing w:val="-8"/>
                <w:sz w:val="24"/>
              </w:rPr>
              <w:t xml:space="preserve"> 分钟的大课间体育活动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81"/>
              <w:ind w:left="14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.每节课间是否允许学生出教室适量活动或放松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1"/>
              <w:rPr>
                <w:rFonts w:ascii="PMingLiU"/>
                <w:sz w:val="31"/>
              </w:rPr>
            </w:pPr>
          </w:p>
          <w:p>
            <w:pPr>
              <w:pStyle w:val="11"/>
              <w:spacing w:line="187" w:lineRule="auto"/>
              <w:ind w:left="14" w:right="-44"/>
              <w:rPr>
                <w:sz w:val="24"/>
              </w:rPr>
            </w:pPr>
            <w:r>
              <w:rPr>
                <w:w w:val="95"/>
                <w:sz w:val="24"/>
              </w:rPr>
              <w:t>B19.</w:t>
            </w:r>
            <w:r>
              <w:rPr>
                <w:spacing w:val="28"/>
                <w:w w:val="95"/>
                <w:sz w:val="24"/>
              </w:rPr>
              <w:t xml:space="preserve"> 学生近视眼</w:t>
            </w:r>
            <w:r>
              <w:rPr>
                <w:sz w:val="24"/>
              </w:rPr>
              <w:t>防控情况</w:t>
            </w:r>
          </w:p>
        </w:tc>
        <w:tc>
          <w:tcPr>
            <w:tcW w:w="6500" w:type="dxa"/>
            <w:tcBorders>
              <w:bottom w:val="single" w:color="000000" w:sz="6" w:space="0"/>
            </w:tcBorders>
          </w:tcPr>
          <w:p>
            <w:pPr>
              <w:pStyle w:val="11"/>
              <w:spacing w:before="131"/>
              <w:ind w:left="14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是否组织全体学生每天上下午各做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次眼保健操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  <w:tcBorders>
              <w:top w:val="single" w:color="000000" w:sz="6" w:space="0"/>
            </w:tcBorders>
          </w:tcPr>
          <w:p>
            <w:pPr>
              <w:pStyle w:val="11"/>
              <w:spacing w:before="151" w:line="187" w:lineRule="auto"/>
              <w:ind w:left="14" w:right="1"/>
              <w:rPr>
                <w:sz w:val="24"/>
              </w:rPr>
            </w:pPr>
            <w:r>
              <w:rPr>
                <w:spacing w:val="-1"/>
                <w:sz w:val="24"/>
              </w:rPr>
              <w:t>C</w:t>
            </w:r>
            <w:r>
              <w:rPr>
                <w:rFonts w:hint="eastAsia"/>
                <w:spacing w:val="-1"/>
                <w:sz w:val="24"/>
              </w:rPr>
              <w:t>3</w:t>
            </w:r>
            <w:r>
              <w:rPr>
                <w:rFonts w:hint="eastAsia"/>
                <w:spacing w:val="-1"/>
                <w:sz w:val="24"/>
                <w:lang w:val="en-US" w:eastAsia="zh-CN"/>
              </w:rPr>
              <w:t>7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是否建立中小学生视力状况监测机制，落实每学期 </w:t>
            </w:r>
            <w:r>
              <w:rPr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次全</w:t>
            </w:r>
            <w:r>
              <w:rPr>
                <w:sz w:val="24"/>
              </w:rPr>
              <w:t>覆盖视力筛查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</w:tcPr>
          <w:p>
            <w:pPr>
              <w:pStyle w:val="11"/>
              <w:spacing w:before="13"/>
              <w:rPr>
                <w:rFonts w:ascii="PMingLiU"/>
                <w:sz w:val="26"/>
              </w:rPr>
            </w:pPr>
          </w:p>
          <w:p>
            <w:pPr>
              <w:pStyle w:val="11"/>
              <w:spacing w:line="187" w:lineRule="auto"/>
              <w:ind w:left="14" w:right="-44"/>
              <w:rPr>
                <w:sz w:val="24"/>
              </w:rPr>
            </w:pPr>
            <w:r>
              <w:rPr>
                <w:w w:val="95"/>
                <w:sz w:val="24"/>
              </w:rPr>
              <w:t>B20.</w:t>
            </w:r>
            <w:r>
              <w:rPr>
                <w:spacing w:val="28"/>
                <w:w w:val="95"/>
                <w:sz w:val="24"/>
              </w:rPr>
              <w:t xml:space="preserve"> 体质健康测</w:t>
            </w:r>
            <w:r>
              <w:rPr>
                <w:sz w:val="24"/>
              </w:rPr>
              <w:t>试制度落实情况</w:t>
            </w:r>
          </w:p>
        </w:tc>
        <w:tc>
          <w:tcPr>
            <w:tcW w:w="6500" w:type="dxa"/>
          </w:tcPr>
          <w:p>
            <w:pPr>
              <w:pStyle w:val="11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  <w:lang w:val="en-US" w:eastAsia="zh-CN"/>
              </w:rPr>
              <w:t>38</w:t>
            </w:r>
            <w:r>
              <w:rPr>
                <w:sz w:val="24"/>
              </w:rPr>
              <w:t>.是否建立并落实面向全体学生体质健康测试制度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  <w:lang w:val="en-US" w:eastAsia="zh-CN"/>
              </w:rPr>
              <w:t>39</w:t>
            </w:r>
            <w:r>
              <w:rPr>
                <w:sz w:val="24"/>
              </w:rPr>
              <w:t>.是否建立并落实学生体质健康抽测复核制度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</w:tcPr>
          <w:p>
            <w:pPr>
              <w:pStyle w:val="11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  <w:lang w:val="en-US" w:eastAsia="zh-CN"/>
              </w:rPr>
              <w:t>40</w:t>
            </w:r>
            <w:r>
              <w:rPr>
                <w:sz w:val="24"/>
              </w:rPr>
              <w:t>.是否建立学生体质健康档案</w:t>
            </w:r>
          </w:p>
        </w:tc>
      </w:tr>
    </w:tbl>
    <w:p>
      <w:pPr>
        <w:rPr>
          <w:sz w:val="24"/>
        </w:rPr>
        <w:sectPr>
          <w:pgSz w:w="11910" w:h="16840"/>
          <w:pgMar w:top="1580" w:right="1100" w:bottom="1220" w:left="1120" w:header="0" w:footer="1109" w:gutter="0"/>
          <w:cols w:space="720" w:num="1"/>
        </w:sectPr>
      </w:pPr>
    </w:p>
    <w:p>
      <w:pPr>
        <w:pStyle w:val="5"/>
        <w:spacing w:before="13"/>
        <w:rPr>
          <w:rFonts w:ascii="PMingLiU"/>
          <w:sz w:val="17"/>
        </w:rPr>
      </w:pPr>
    </w:p>
    <w:p>
      <w:pPr>
        <w:pStyle w:val="5"/>
        <w:spacing w:before="13"/>
        <w:rPr>
          <w:rFonts w:ascii="PMingLiU"/>
          <w:sz w:val="17"/>
        </w:rPr>
      </w:pPr>
    </w:p>
    <w:p>
      <w:pPr>
        <w:pStyle w:val="5"/>
        <w:spacing w:before="13"/>
        <w:rPr>
          <w:rFonts w:ascii="PMingLiU"/>
          <w:sz w:val="17"/>
        </w:rPr>
      </w:pPr>
    </w:p>
    <w:p>
      <w:pPr>
        <w:pStyle w:val="5"/>
        <w:spacing w:before="54"/>
        <w:rPr>
          <w:rFonts w:ascii="黑体" w:eastAsia="黑体"/>
        </w:rPr>
      </w:pPr>
      <w:r>
        <w:rPr>
          <w:rFonts w:hint="eastAsia" w:ascii="黑体" w:eastAsia="黑体"/>
          <w:spacing w:val="-18"/>
          <w:w w:val="95"/>
        </w:rPr>
        <w:t xml:space="preserve">附件 </w:t>
      </w:r>
      <w:r>
        <w:rPr>
          <w:rFonts w:hint="eastAsia" w:ascii="黑体" w:eastAsia="黑体"/>
          <w:w w:val="95"/>
        </w:rPr>
        <w:t>2</w:t>
      </w:r>
    </w:p>
    <w:tbl>
      <w:tblPr>
        <w:tblStyle w:val="7"/>
        <w:tblpPr w:leftFromText="180" w:rightFromText="180" w:vertAnchor="page" w:horzAnchor="page" w:tblpX="1224" w:tblpY="3469"/>
        <w:tblOverlap w:val="never"/>
        <w:tblW w:w="143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83"/>
        <w:gridCol w:w="4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37" w:type="dxa"/>
            <w:gridSpan w:val="3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作业管理类</w:t>
            </w:r>
          </w:p>
          <w:p>
            <w:pPr>
              <w:pStyle w:val="11"/>
              <w:spacing w:before="5" w:line="289" w:lineRule="exact"/>
              <w:ind w:left="211" w:right="20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问题</w:t>
            </w:r>
          </w:p>
        </w:tc>
        <w:tc>
          <w:tcPr>
            <w:tcW w:w="2037" w:type="dxa"/>
            <w:gridSpan w:val="3"/>
          </w:tcPr>
          <w:p>
            <w:pPr>
              <w:pStyle w:val="11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睡眠管理类</w:t>
            </w:r>
          </w:p>
          <w:p>
            <w:pPr>
              <w:pStyle w:val="11"/>
              <w:spacing w:before="5" w:line="289" w:lineRule="exact"/>
              <w:ind w:left="207" w:right="20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问题</w:t>
            </w:r>
          </w:p>
        </w:tc>
        <w:tc>
          <w:tcPr>
            <w:tcW w:w="2037" w:type="dxa"/>
            <w:gridSpan w:val="3"/>
          </w:tcPr>
          <w:p>
            <w:pPr>
              <w:pStyle w:val="11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手机管理类</w:t>
            </w:r>
          </w:p>
          <w:p>
            <w:pPr>
              <w:pStyle w:val="11"/>
              <w:spacing w:before="5" w:line="289" w:lineRule="exact"/>
              <w:ind w:left="207" w:right="20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问题</w:t>
            </w:r>
          </w:p>
        </w:tc>
        <w:tc>
          <w:tcPr>
            <w:tcW w:w="2037" w:type="dxa"/>
            <w:gridSpan w:val="3"/>
          </w:tcPr>
          <w:p>
            <w:pPr>
              <w:pStyle w:val="11"/>
              <w:ind w:left="203" w:right="202"/>
              <w:jc w:val="center"/>
              <w:rPr>
                <w:sz w:val="24"/>
              </w:rPr>
            </w:pPr>
            <w:r>
              <w:rPr>
                <w:sz w:val="24"/>
              </w:rPr>
              <w:t>读物管理类</w:t>
            </w:r>
          </w:p>
          <w:p>
            <w:pPr>
              <w:pStyle w:val="11"/>
              <w:spacing w:before="5" w:line="289" w:lineRule="exact"/>
              <w:ind w:left="201" w:right="20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问题</w:t>
            </w:r>
          </w:p>
        </w:tc>
        <w:tc>
          <w:tcPr>
            <w:tcW w:w="2041" w:type="dxa"/>
            <w:gridSpan w:val="3"/>
          </w:tcPr>
          <w:p>
            <w:pPr>
              <w:pStyle w:val="11"/>
              <w:ind w:left="204" w:right="204"/>
              <w:jc w:val="center"/>
              <w:rPr>
                <w:sz w:val="24"/>
              </w:rPr>
            </w:pPr>
            <w:r>
              <w:rPr>
                <w:sz w:val="24"/>
              </w:rPr>
              <w:t>体质管理类</w:t>
            </w:r>
          </w:p>
          <w:p>
            <w:pPr>
              <w:pStyle w:val="11"/>
              <w:spacing w:before="5" w:line="289" w:lineRule="exact"/>
              <w:ind w:left="203" w:right="20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问题</w:t>
            </w:r>
          </w:p>
        </w:tc>
        <w:tc>
          <w:tcPr>
            <w:tcW w:w="4183" w:type="dxa"/>
            <w:vMerge w:val="restart"/>
          </w:tcPr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spacing w:before="3"/>
              <w:jc w:val="center"/>
              <w:rPr>
                <w:sz w:val="25"/>
              </w:rPr>
            </w:pPr>
          </w:p>
          <w:p>
            <w:pPr>
              <w:pStyle w:val="11"/>
              <w:ind w:left="287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备注</w:t>
            </w:r>
          </w:p>
          <w:p>
            <w:pPr>
              <w:pStyle w:val="11"/>
              <w:ind w:left="287"/>
              <w:jc w:val="center"/>
              <w:rPr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（含学校自查过程中涉及到校外培训机构的有关情况）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679" w:type="dxa"/>
          </w:tcPr>
          <w:p>
            <w:pPr>
              <w:pStyle w:val="11"/>
              <w:spacing w:line="242" w:lineRule="auto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发现问</w:t>
            </w:r>
          </w:p>
          <w:p>
            <w:pPr>
              <w:pStyle w:val="11"/>
              <w:spacing w:line="310" w:lineRule="atLeast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题数</w:t>
            </w:r>
          </w:p>
        </w:tc>
        <w:tc>
          <w:tcPr>
            <w:tcW w:w="679" w:type="dxa"/>
          </w:tcPr>
          <w:p>
            <w:pPr>
              <w:pStyle w:val="11"/>
              <w:spacing w:before="4"/>
              <w:jc w:val="center"/>
              <w:rPr>
                <w:sz w:val="24"/>
              </w:rPr>
            </w:pPr>
          </w:p>
          <w:p>
            <w:pPr>
              <w:pStyle w:val="11"/>
              <w:spacing w:line="242" w:lineRule="auto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已整改</w:t>
            </w:r>
          </w:p>
        </w:tc>
        <w:tc>
          <w:tcPr>
            <w:tcW w:w="679" w:type="dxa"/>
          </w:tcPr>
          <w:p>
            <w:pPr>
              <w:pStyle w:val="11"/>
              <w:spacing w:before="155" w:line="242" w:lineRule="auto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正在整改</w:t>
            </w:r>
          </w:p>
        </w:tc>
        <w:tc>
          <w:tcPr>
            <w:tcW w:w="679" w:type="dxa"/>
          </w:tcPr>
          <w:p>
            <w:pPr>
              <w:pStyle w:val="11"/>
              <w:spacing w:line="242" w:lineRule="auto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发现问</w:t>
            </w:r>
          </w:p>
          <w:p>
            <w:pPr>
              <w:pStyle w:val="11"/>
              <w:spacing w:line="310" w:lineRule="atLeas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题数</w:t>
            </w:r>
          </w:p>
        </w:tc>
        <w:tc>
          <w:tcPr>
            <w:tcW w:w="679" w:type="dxa"/>
          </w:tcPr>
          <w:p>
            <w:pPr>
              <w:pStyle w:val="11"/>
              <w:spacing w:before="4"/>
              <w:jc w:val="center"/>
              <w:rPr>
                <w:sz w:val="24"/>
              </w:rPr>
            </w:pPr>
          </w:p>
          <w:p>
            <w:pPr>
              <w:pStyle w:val="11"/>
              <w:spacing w:line="242" w:lineRule="auto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已整改</w:t>
            </w:r>
          </w:p>
        </w:tc>
        <w:tc>
          <w:tcPr>
            <w:tcW w:w="679" w:type="dxa"/>
          </w:tcPr>
          <w:p>
            <w:pPr>
              <w:pStyle w:val="11"/>
              <w:spacing w:before="155" w:line="242" w:lineRule="auto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正在整改</w:t>
            </w:r>
          </w:p>
        </w:tc>
        <w:tc>
          <w:tcPr>
            <w:tcW w:w="679" w:type="dxa"/>
          </w:tcPr>
          <w:p>
            <w:pPr>
              <w:pStyle w:val="11"/>
              <w:spacing w:line="242" w:lineRule="auto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发现问</w:t>
            </w:r>
          </w:p>
          <w:p>
            <w:pPr>
              <w:pStyle w:val="11"/>
              <w:spacing w:line="310" w:lineRule="atLeas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题数</w:t>
            </w:r>
          </w:p>
        </w:tc>
        <w:tc>
          <w:tcPr>
            <w:tcW w:w="679" w:type="dxa"/>
          </w:tcPr>
          <w:p>
            <w:pPr>
              <w:pStyle w:val="11"/>
              <w:spacing w:before="4"/>
              <w:jc w:val="center"/>
              <w:rPr>
                <w:sz w:val="24"/>
              </w:rPr>
            </w:pPr>
          </w:p>
          <w:p>
            <w:pPr>
              <w:pStyle w:val="11"/>
              <w:spacing w:line="242" w:lineRule="auto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已整改</w:t>
            </w:r>
          </w:p>
        </w:tc>
        <w:tc>
          <w:tcPr>
            <w:tcW w:w="679" w:type="dxa"/>
          </w:tcPr>
          <w:p>
            <w:pPr>
              <w:pStyle w:val="11"/>
              <w:spacing w:before="155" w:line="242" w:lineRule="auto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正在整改</w:t>
            </w:r>
          </w:p>
        </w:tc>
        <w:tc>
          <w:tcPr>
            <w:tcW w:w="679" w:type="dxa"/>
          </w:tcPr>
          <w:p>
            <w:pPr>
              <w:pStyle w:val="11"/>
              <w:spacing w:line="242" w:lineRule="auto"/>
              <w:ind w:left="151" w:right="149"/>
              <w:jc w:val="center"/>
              <w:rPr>
                <w:sz w:val="24"/>
              </w:rPr>
            </w:pPr>
            <w:r>
              <w:rPr>
                <w:sz w:val="24"/>
              </w:rPr>
              <w:t>发现问</w:t>
            </w:r>
          </w:p>
          <w:p>
            <w:pPr>
              <w:pStyle w:val="11"/>
              <w:spacing w:line="310" w:lineRule="atLeast"/>
              <w:ind w:left="151" w:right="149"/>
              <w:jc w:val="center"/>
              <w:rPr>
                <w:sz w:val="24"/>
              </w:rPr>
            </w:pPr>
            <w:r>
              <w:rPr>
                <w:sz w:val="24"/>
              </w:rPr>
              <w:t>题数</w:t>
            </w:r>
          </w:p>
        </w:tc>
        <w:tc>
          <w:tcPr>
            <w:tcW w:w="679" w:type="dxa"/>
          </w:tcPr>
          <w:p>
            <w:pPr>
              <w:pStyle w:val="11"/>
              <w:spacing w:before="4"/>
              <w:jc w:val="center"/>
              <w:rPr>
                <w:sz w:val="24"/>
              </w:rPr>
            </w:pPr>
          </w:p>
          <w:p>
            <w:pPr>
              <w:pStyle w:val="11"/>
              <w:spacing w:line="242" w:lineRule="auto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已整改</w:t>
            </w:r>
          </w:p>
        </w:tc>
        <w:tc>
          <w:tcPr>
            <w:tcW w:w="679" w:type="dxa"/>
          </w:tcPr>
          <w:p>
            <w:pPr>
              <w:pStyle w:val="11"/>
              <w:spacing w:before="155" w:line="242" w:lineRule="auto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正在整改</w:t>
            </w:r>
          </w:p>
        </w:tc>
        <w:tc>
          <w:tcPr>
            <w:tcW w:w="679" w:type="dxa"/>
          </w:tcPr>
          <w:p>
            <w:pPr>
              <w:pStyle w:val="11"/>
              <w:spacing w:line="242" w:lineRule="auto"/>
              <w:ind w:left="151" w:right="149"/>
              <w:jc w:val="center"/>
              <w:rPr>
                <w:sz w:val="24"/>
              </w:rPr>
            </w:pPr>
            <w:r>
              <w:rPr>
                <w:sz w:val="24"/>
              </w:rPr>
              <w:t>发现问</w:t>
            </w:r>
          </w:p>
          <w:p>
            <w:pPr>
              <w:pStyle w:val="11"/>
              <w:spacing w:line="310" w:lineRule="atLeast"/>
              <w:ind w:left="151" w:right="149"/>
              <w:jc w:val="center"/>
              <w:rPr>
                <w:sz w:val="24"/>
              </w:rPr>
            </w:pPr>
            <w:r>
              <w:rPr>
                <w:sz w:val="24"/>
              </w:rPr>
              <w:t>题数</w:t>
            </w:r>
          </w:p>
        </w:tc>
        <w:tc>
          <w:tcPr>
            <w:tcW w:w="679" w:type="dxa"/>
          </w:tcPr>
          <w:p>
            <w:pPr>
              <w:pStyle w:val="11"/>
              <w:spacing w:before="4"/>
              <w:jc w:val="center"/>
              <w:rPr>
                <w:sz w:val="24"/>
              </w:rPr>
            </w:pPr>
          </w:p>
          <w:p>
            <w:pPr>
              <w:pStyle w:val="11"/>
              <w:spacing w:line="242" w:lineRule="auto"/>
              <w:ind w:left="151" w:right="153"/>
              <w:jc w:val="center"/>
              <w:rPr>
                <w:sz w:val="24"/>
              </w:rPr>
            </w:pPr>
            <w:r>
              <w:rPr>
                <w:sz w:val="24"/>
              </w:rPr>
              <w:t>已整改</w:t>
            </w:r>
          </w:p>
        </w:tc>
        <w:tc>
          <w:tcPr>
            <w:tcW w:w="683" w:type="dxa"/>
          </w:tcPr>
          <w:p>
            <w:pPr>
              <w:pStyle w:val="11"/>
              <w:spacing w:before="155" w:line="242" w:lineRule="auto"/>
              <w:ind w:left="148" w:right="154"/>
              <w:jc w:val="center"/>
              <w:rPr>
                <w:sz w:val="24"/>
              </w:rPr>
            </w:pPr>
            <w:r>
              <w:rPr>
                <w:sz w:val="24"/>
              </w:rPr>
              <w:t>正在整改</w:t>
            </w:r>
          </w:p>
        </w:tc>
        <w:tc>
          <w:tcPr>
            <w:tcW w:w="4183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1" w:hRule="atLeast"/>
        </w:trPr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83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183" w:type="dxa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ind w:left="791" w:right="0"/>
        <w:rPr>
          <w:b/>
          <w:bCs/>
        </w:rPr>
      </w:pPr>
      <w:r>
        <w:rPr>
          <w:b/>
          <w:bCs/>
        </w:rPr>
        <w:t>“</w:t>
      </w:r>
      <w:r>
        <w:rPr>
          <w:b/>
          <w:bCs/>
          <w:sz w:val="36"/>
          <w:szCs w:val="36"/>
        </w:rPr>
        <w:t>五项管理”督</w:t>
      </w:r>
      <w:r>
        <w:rPr>
          <w:rFonts w:hint="eastAsia" w:eastAsia="宋体"/>
          <w:b/>
          <w:bCs/>
          <w:sz w:val="36"/>
          <w:szCs w:val="36"/>
        </w:rPr>
        <w:t>导</w:t>
      </w:r>
      <w:r>
        <w:rPr>
          <w:b/>
          <w:bCs/>
          <w:sz w:val="36"/>
          <w:szCs w:val="36"/>
        </w:rPr>
        <w:t>情况统计表</w:t>
      </w:r>
    </w:p>
    <w:p>
      <w:pPr>
        <w:tabs>
          <w:tab w:val="left" w:pos="5465"/>
          <w:tab w:val="left" w:pos="10491"/>
          <w:tab w:val="left" w:pos="12143"/>
        </w:tabs>
        <w:spacing w:before="66"/>
        <w:jc w:val="left"/>
        <w:rPr>
          <w:sz w:val="24"/>
        </w:rPr>
      </w:pPr>
    </w:p>
    <w:p>
      <w:pPr>
        <w:tabs>
          <w:tab w:val="left" w:pos="5465"/>
          <w:tab w:val="left" w:pos="10491"/>
          <w:tab w:val="left" w:pos="12143"/>
        </w:tabs>
        <w:spacing w:before="66"/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学校</w:t>
      </w:r>
      <w:r>
        <w:rPr>
          <w:sz w:val="24"/>
        </w:rPr>
        <w:t>名称</w:t>
      </w:r>
      <w:r>
        <w:rPr>
          <w:rFonts w:hint="eastAsia"/>
          <w:sz w:val="24"/>
        </w:rPr>
        <w:t>（公章）</w:t>
      </w:r>
      <w:r>
        <w:rPr>
          <w:sz w:val="24"/>
        </w:rPr>
        <w:t>：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>填报人：</w:t>
      </w:r>
      <w:r>
        <w:rPr>
          <w:rFonts w:hint="eastAsia"/>
          <w:sz w:val="24"/>
        </w:rPr>
        <w:t xml:space="preserve">                  联系电话：                 </w:t>
      </w:r>
      <w:r>
        <w:rPr>
          <w:sz w:val="24"/>
        </w:rPr>
        <w:t>填报时间：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年 </w:t>
      </w:r>
      <w:r>
        <w:rPr>
          <w:rFonts w:hint="eastAsia"/>
          <w:sz w:val="24"/>
        </w:rPr>
        <w:t xml:space="preserve">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日</w:t>
      </w:r>
    </w:p>
    <w:p>
      <w:pPr>
        <w:pStyle w:val="5"/>
        <w:spacing w:before="12"/>
        <w:rPr>
          <w:sz w:val="9"/>
        </w:rPr>
      </w:pPr>
    </w:p>
    <w:p>
      <w:pPr>
        <w:rPr>
          <w:rFonts w:ascii="PMingLiU"/>
          <w:sz w:val="17"/>
        </w:rPr>
        <w:sectPr>
          <w:footerReference r:id="rId4" w:type="default"/>
          <w:pgSz w:w="16840" w:h="11910" w:orient="landscape"/>
          <w:pgMar w:top="1100" w:right="1300" w:bottom="280" w:left="1080" w:header="0" w:footer="0" w:gutter="0"/>
          <w:cols w:space="720" w:num="1"/>
        </w:sectPr>
      </w:pPr>
    </w:p>
    <w:p>
      <w:pPr>
        <w:pStyle w:val="5"/>
        <w:spacing w:before="54"/>
        <w:rPr>
          <w:rFonts w:ascii="黑体" w:eastAsia="黑体"/>
          <w:spacing w:val="-18"/>
          <w:w w:val="95"/>
        </w:rPr>
      </w:pPr>
      <w:r>
        <w:rPr>
          <w:rFonts w:hint="eastAsia" w:ascii="黑体" w:eastAsia="黑体"/>
          <w:spacing w:val="-18"/>
          <w:w w:val="95"/>
        </w:rPr>
        <w:t>附件3</w:t>
      </w:r>
    </w:p>
    <w:p>
      <w:pPr>
        <w:pStyle w:val="4"/>
        <w:ind w:left="0" w:right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“五项管理”问题及整改情况记录表</w:t>
      </w:r>
    </w:p>
    <w:p>
      <w:pPr>
        <w:tabs>
          <w:tab w:val="left" w:pos="5465"/>
          <w:tab w:val="left" w:pos="10491"/>
          <w:tab w:val="left" w:pos="12143"/>
        </w:tabs>
        <w:spacing w:before="66"/>
        <w:jc w:val="left"/>
        <w:rPr>
          <w:sz w:val="24"/>
        </w:rPr>
      </w:pPr>
      <w:r>
        <w:rPr>
          <w:rFonts w:hint="eastAsia"/>
          <w:sz w:val="24"/>
        </w:rPr>
        <w:t>学校</w:t>
      </w:r>
      <w:r>
        <w:rPr>
          <w:sz w:val="24"/>
        </w:rPr>
        <w:t>名称</w:t>
      </w:r>
      <w:r>
        <w:rPr>
          <w:rFonts w:hint="eastAsia"/>
          <w:sz w:val="24"/>
        </w:rPr>
        <w:t>（公章）</w:t>
      </w:r>
      <w:r>
        <w:rPr>
          <w:sz w:val="24"/>
        </w:rPr>
        <w:t>：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>填报人：</w:t>
      </w:r>
      <w:r>
        <w:rPr>
          <w:rFonts w:hint="eastAsia"/>
          <w:sz w:val="24"/>
        </w:rPr>
        <w:t xml:space="preserve">  李俊    联系电话：  18773418506      </w:t>
      </w:r>
      <w:r>
        <w:rPr>
          <w:sz w:val="24"/>
        </w:rPr>
        <w:t>填报时间：</w:t>
      </w:r>
      <w:r>
        <w:rPr>
          <w:rFonts w:hint="eastAsia"/>
          <w:sz w:val="24"/>
        </w:rPr>
        <w:t>2021</w:t>
      </w:r>
      <w:r>
        <w:rPr>
          <w:sz w:val="24"/>
        </w:rPr>
        <w:t>年</w:t>
      </w:r>
      <w:r>
        <w:rPr>
          <w:rFonts w:hint="eastAsia"/>
          <w:sz w:val="24"/>
        </w:rPr>
        <w:t>6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25</w:t>
      </w:r>
      <w:r>
        <w:rPr>
          <w:sz w:val="24"/>
        </w:rPr>
        <w:t>日</w:t>
      </w:r>
    </w:p>
    <w:p>
      <w:pPr>
        <w:tabs>
          <w:tab w:val="left" w:pos="5465"/>
          <w:tab w:val="left" w:pos="10491"/>
          <w:tab w:val="left" w:pos="12143"/>
        </w:tabs>
        <w:spacing w:before="66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</w:p>
    <w:tbl>
      <w:tblPr>
        <w:tblStyle w:val="8"/>
        <w:tblW w:w="14496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906"/>
        <w:gridCol w:w="3731"/>
        <w:gridCol w:w="2312"/>
        <w:gridCol w:w="1783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18" w:type="dxa"/>
            <w:vAlign w:val="center"/>
          </w:tcPr>
          <w:p>
            <w:pPr>
              <w:pStyle w:val="11"/>
              <w:ind w:left="213" w:right="20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906" w:type="dxa"/>
            <w:vAlign w:val="center"/>
          </w:tcPr>
          <w:p>
            <w:pPr>
              <w:pStyle w:val="11"/>
              <w:ind w:left="213" w:right="20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存在的问题</w:t>
            </w:r>
          </w:p>
        </w:tc>
        <w:tc>
          <w:tcPr>
            <w:tcW w:w="3731" w:type="dxa"/>
            <w:vAlign w:val="center"/>
          </w:tcPr>
          <w:p>
            <w:pPr>
              <w:pStyle w:val="11"/>
              <w:ind w:left="213" w:right="20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整改措施</w:t>
            </w:r>
          </w:p>
        </w:tc>
        <w:tc>
          <w:tcPr>
            <w:tcW w:w="2312" w:type="dxa"/>
            <w:vAlign w:val="center"/>
          </w:tcPr>
          <w:p>
            <w:pPr>
              <w:pStyle w:val="11"/>
              <w:ind w:left="213" w:right="20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整改时限</w:t>
            </w:r>
          </w:p>
        </w:tc>
        <w:tc>
          <w:tcPr>
            <w:tcW w:w="1783" w:type="dxa"/>
            <w:vAlign w:val="center"/>
          </w:tcPr>
          <w:p>
            <w:pPr>
              <w:pStyle w:val="11"/>
              <w:ind w:left="213" w:right="20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整改成效</w:t>
            </w:r>
          </w:p>
        </w:tc>
        <w:tc>
          <w:tcPr>
            <w:tcW w:w="1646" w:type="dxa"/>
            <w:vAlign w:val="center"/>
          </w:tcPr>
          <w:p>
            <w:pPr>
              <w:pStyle w:val="11"/>
              <w:ind w:left="213" w:right="20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18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906" w:type="dxa"/>
            <w:vAlign w:val="center"/>
          </w:tcPr>
          <w:p>
            <w:pPr>
              <w:pStyle w:val="11"/>
              <w:ind w:left="213" w:right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1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pStyle w:val="11"/>
              <w:ind w:right="200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18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3906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3731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pStyle w:val="11"/>
              <w:ind w:right="200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11"/>
              <w:ind w:right="200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18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3906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3731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pStyle w:val="11"/>
              <w:ind w:right="200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18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906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3731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18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906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3731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18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3906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3731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11"/>
              <w:ind w:left="213" w:right="200"/>
              <w:jc w:val="center"/>
              <w:rPr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6115050</wp:posOffset>
              </wp:positionH>
              <wp:positionV relativeFrom="page">
                <wp:posOffset>9848215</wp:posOffset>
              </wp:positionV>
              <wp:extent cx="598805" cy="2228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1.5pt;margin-top:775.45pt;height:17.55pt;width:47.15pt;mso-position-horizontal-relative:page;mso-position-vertical-relative:page;z-index:-251658240;mso-width-relative:page;mso-height-relative:page;" filled="f" stroked="f" coordsize="21600,21600" o:gfxdata="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oWltvbAAAADgEAAA8AAAAAAAAAAQAgAAAAIgAAAGRycy9kb3ducmV2Lnht&#10;bFBLAQIUABQAAAAIAIdO4kBPlsBXvQEAAH8DAAAOAAAAAAAAAAEAIAAAACo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9"/>
    <w:rsid w:val="00000379"/>
    <w:rsid w:val="00226113"/>
    <w:rsid w:val="00781012"/>
    <w:rsid w:val="009B18C5"/>
    <w:rsid w:val="009F580C"/>
    <w:rsid w:val="00B94132"/>
    <w:rsid w:val="00ED4C96"/>
    <w:rsid w:val="01A826C1"/>
    <w:rsid w:val="05946A95"/>
    <w:rsid w:val="06D836F8"/>
    <w:rsid w:val="0DAA582A"/>
    <w:rsid w:val="0EC67D33"/>
    <w:rsid w:val="100D2040"/>
    <w:rsid w:val="14135E14"/>
    <w:rsid w:val="15206E16"/>
    <w:rsid w:val="15D52498"/>
    <w:rsid w:val="1E9B5DA7"/>
    <w:rsid w:val="1ED43FDD"/>
    <w:rsid w:val="1EFB2E75"/>
    <w:rsid w:val="24557E6B"/>
    <w:rsid w:val="25C86309"/>
    <w:rsid w:val="28005FD1"/>
    <w:rsid w:val="2CF7717E"/>
    <w:rsid w:val="2EDE1D53"/>
    <w:rsid w:val="31266EBF"/>
    <w:rsid w:val="34650735"/>
    <w:rsid w:val="3A100F68"/>
    <w:rsid w:val="3A346228"/>
    <w:rsid w:val="3BFD3C1B"/>
    <w:rsid w:val="42CA4DA2"/>
    <w:rsid w:val="4C387865"/>
    <w:rsid w:val="51A7713E"/>
    <w:rsid w:val="51BD0CE9"/>
    <w:rsid w:val="53A15A13"/>
    <w:rsid w:val="5A3807B5"/>
    <w:rsid w:val="5DEA225C"/>
    <w:rsid w:val="603F3D48"/>
    <w:rsid w:val="60D67E9B"/>
    <w:rsid w:val="615A10E8"/>
    <w:rsid w:val="634E415C"/>
    <w:rsid w:val="65A426C8"/>
    <w:rsid w:val="6A9200D2"/>
    <w:rsid w:val="6C82743F"/>
    <w:rsid w:val="6DB80770"/>
    <w:rsid w:val="6E974F9C"/>
    <w:rsid w:val="70124F4A"/>
    <w:rsid w:val="70C965C4"/>
    <w:rsid w:val="70EE4A09"/>
    <w:rsid w:val="718068AB"/>
    <w:rsid w:val="754F696E"/>
    <w:rsid w:val="77C919A1"/>
    <w:rsid w:val="79790D22"/>
    <w:rsid w:val="7AF7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298" w:right="423"/>
      <w:jc w:val="center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  <w:rPr>
      <w:rFonts w:cs="Times New Roman"/>
    </w:rPr>
  </w:style>
  <w:style w:type="paragraph" w:styleId="3">
    <w:name w:val="Body Text First Indent 2"/>
    <w:basedOn w:val="1"/>
    <w:qFormat/>
    <w:uiPriority w:val="0"/>
    <w:pPr>
      <w:ind w:firstLine="420"/>
    </w:pPr>
    <w:rPr>
      <w:rFonts w:cs="Times New Roman"/>
      <w:kern w:val="0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Title"/>
    <w:basedOn w:val="1"/>
    <w:qFormat/>
    <w:uiPriority w:val="1"/>
    <w:pPr>
      <w:spacing w:before="7"/>
      <w:ind w:left="322" w:right="423"/>
      <w:jc w:val="center"/>
    </w:pPr>
    <w:rPr>
      <w:rFonts w:ascii="PMingLiU" w:hAnsi="PMingLiU" w:eastAsia="PMingLiU" w:cs="PMingLiU"/>
      <w:sz w:val="100"/>
      <w:szCs w:val="10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QBPC</Company>
  <Pages>8</Pages>
  <Words>613</Words>
  <Characters>3499</Characters>
  <Lines>29</Lines>
  <Paragraphs>8</Paragraphs>
  <TotalTime>9</TotalTime>
  <ScaleCrop>false</ScaleCrop>
  <LinksUpToDate>false</LinksUpToDate>
  <CharactersWithSpaces>4104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2021-07-01T23:52:00Z</dcterms:created>
  <dc:creator>Administrator</dc:creator>
  <cp:lastModifiedBy>Administrator</cp:lastModifiedBy>
  <cp:lastPrinted>2021-06-04T08:19:00Z</cp:lastPrinted>
  <dcterms:modified xsi:type="dcterms:W3CDTF">2021-09-13T04:44:51Z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64B9D49FDBDE45D5AE327D0A8E7902CC</vt:lpwstr>
  </property>
</Properties>
</file>